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3CC9" w:rsidRDefault="00F13CC9">
      <w:pPr>
        <w:spacing w:line="560" w:lineRule="exact"/>
        <w:jc w:val="both"/>
        <w:rPr>
          <w:rFonts w:ascii="黑体" w:eastAsia="黑体" w:hAnsi="黑体"/>
          <w:kern w:val="2"/>
          <w:sz w:val="32"/>
          <w:lang w:val="zh-CN"/>
        </w:rPr>
      </w:pPr>
    </w:p>
    <w:p w:rsidR="00F13CC9" w:rsidRDefault="00F13CC9">
      <w:pPr>
        <w:spacing w:line="560" w:lineRule="exact"/>
        <w:jc w:val="both"/>
        <w:rPr>
          <w:rFonts w:ascii="黑体" w:eastAsia="黑体" w:hAnsi="黑体"/>
          <w:kern w:val="2"/>
          <w:sz w:val="44"/>
          <w:lang w:val="zh-CN"/>
        </w:rPr>
      </w:pPr>
    </w:p>
    <w:p w:rsidR="00F13CC9" w:rsidRDefault="00F13CC9">
      <w:pPr>
        <w:spacing w:line="560" w:lineRule="exact"/>
        <w:jc w:val="both"/>
        <w:rPr>
          <w:rFonts w:eastAsia="Times New Roman"/>
          <w:kern w:val="2"/>
          <w:sz w:val="44"/>
          <w:lang w:val="zh-CN"/>
        </w:rPr>
      </w:pPr>
    </w:p>
    <w:p w:rsidR="00F13CC9" w:rsidRDefault="00F13CC9">
      <w:pPr>
        <w:spacing w:line="560" w:lineRule="exact"/>
        <w:jc w:val="both"/>
        <w:rPr>
          <w:rFonts w:eastAsia="Times New Roman"/>
          <w:kern w:val="2"/>
          <w:sz w:val="44"/>
          <w:lang w:val="zh-CN"/>
        </w:rPr>
      </w:pPr>
    </w:p>
    <w:p w:rsidR="00F13CC9" w:rsidRDefault="00F13CC9">
      <w:pPr>
        <w:spacing w:line="560" w:lineRule="exact"/>
        <w:jc w:val="both"/>
        <w:rPr>
          <w:rFonts w:eastAsia="Times New Roman"/>
          <w:kern w:val="2"/>
          <w:sz w:val="44"/>
          <w:lang w:val="zh-CN"/>
        </w:rPr>
      </w:pPr>
    </w:p>
    <w:p w:rsidR="00F13CC9" w:rsidRDefault="00F13CC9">
      <w:pPr>
        <w:spacing w:line="560" w:lineRule="exact"/>
        <w:jc w:val="both"/>
        <w:rPr>
          <w:rFonts w:eastAsia="Times New Roman"/>
          <w:kern w:val="2"/>
          <w:sz w:val="44"/>
          <w:lang w:val="zh-CN"/>
        </w:rPr>
      </w:pPr>
    </w:p>
    <w:p w:rsidR="00F13CC9" w:rsidRDefault="00F13CC9">
      <w:pPr>
        <w:spacing w:line="560" w:lineRule="exact"/>
        <w:jc w:val="both"/>
        <w:rPr>
          <w:rFonts w:eastAsia="Times New Roman"/>
          <w:kern w:val="2"/>
          <w:sz w:val="44"/>
          <w:lang w:val="zh-CN"/>
        </w:rPr>
      </w:pPr>
    </w:p>
    <w:p w:rsidR="00F13CC9" w:rsidRDefault="00262EBE">
      <w:pPr>
        <w:spacing w:line="560" w:lineRule="exact"/>
        <w:jc w:val="center"/>
        <w:outlineLvl w:val="0"/>
        <w:rPr>
          <w:rFonts w:ascii="方正小标宋简体" w:eastAsia="方正小标宋简体" w:hAnsi="方正小标宋简体"/>
          <w:sz w:val="48"/>
          <w:lang w:val="zh-CN"/>
        </w:rPr>
      </w:pPr>
      <w:r>
        <w:rPr>
          <w:rFonts w:ascii="方正小标宋简体" w:eastAsia="方正小标宋简体" w:hAnsi="方正小标宋简体" w:cs="方正小标宋简体" w:hint="eastAsia"/>
          <w:sz w:val="48"/>
          <w:szCs w:val="48"/>
        </w:rPr>
        <w:t>天津市福利彩票发行中心</w:t>
      </w:r>
    </w:p>
    <w:p w:rsidR="00F13CC9" w:rsidRDefault="00262EBE">
      <w:pPr>
        <w:spacing w:line="560" w:lineRule="exact"/>
        <w:jc w:val="center"/>
        <w:rPr>
          <w:rFonts w:ascii="方正小标宋简体" w:eastAsia="方正小标宋简体" w:hAnsi="方正小标宋简体"/>
          <w:sz w:val="48"/>
          <w:lang w:val="zh-CN"/>
        </w:rPr>
      </w:pPr>
      <w:r>
        <w:rPr>
          <w:rFonts w:eastAsia="方正小标宋简体" w:hint="eastAsia"/>
          <w:sz w:val="48"/>
          <w:lang w:val="zh-CN"/>
        </w:rPr>
        <w:t>2021</w:t>
      </w:r>
      <w:r>
        <w:rPr>
          <w:rFonts w:ascii="方正小标宋简体" w:eastAsia="方正小标宋简体" w:hAnsi="方正小标宋简体" w:hint="eastAsia"/>
          <w:sz w:val="48"/>
          <w:lang w:val="zh-CN"/>
        </w:rPr>
        <w:t>年度部门决算</w:t>
      </w:r>
    </w:p>
    <w:p w:rsidR="00F13CC9" w:rsidRDefault="00F13CC9">
      <w:pPr>
        <w:spacing w:line="560" w:lineRule="exact"/>
        <w:jc w:val="both"/>
        <w:rPr>
          <w:rFonts w:ascii="黑体" w:eastAsia="黑体" w:hAnsi="黑体"/>
          <w:kern w:val="2"/>
          <w:sz w:val="30"/>
        </w:rPr>
      </w:pPr>
    </w:p>
    <w:p w:rsidR="00F13CC9" w:rsidRDefault="00F13CC9">
      <w:pPr>
        <w:spacing w:line="560" w:lineRule="exact"/>
        <w:jc w:val="both"/>
        <w:rPr>
          <w:rFonts w:ascii="黑体" w:eastAsia="黑体" w:hAnsi="黑体"/>
          <w:kern w:val="2"/>
          <w:sz w:val="30"/>
        </w:rPr>
      </w:pPr>
    </w:p>
    <w:p w:rsidR="00F13CC9" w:rsidRDefault="00F13CC9">
      <w:pPr>
        <w:spacing w:line="560" w:lineRule="exact"/>
        <w:jc w:val="both"/>
        <w:rPr>
          <w:rFonts w:ascii="黑体" w:eastAsia="黑体" w:hAnsi="黑体"/>
          <w:kern w:val="2"/>
          <w:sz w:val="30"/>
        </w:rPr>
      </w:pPr>
    </w:p>
    <w:p w:rsidR="00F13CC9" w:rsidRDefault="00F13CC9">
      <w:pPr>
        <w:spacing w:line="560" w:lineRule="exact"/>
        <w:jc w:val="both"/>
        <w:rPr>
          <w:rFonts w:ascii="黑体" w:eastAsia="黑体" w:hAnsi="黑体"/>
          <w:kern w:val="2"/>
          <w:sz w:val="30"/>
        </w:rPr>
      </w:pPr>
    </w:p>
    <w:p w:rsidR="00F13CC9" w:rsidRDefault="00F13CC9">
      <w:pPr>
        <w:spacing w:line="560" w:lineRule="exact"/>
        <w:jc w:val="both"/>
        <w:rPr>
          <w:rFonts w:ascii="黑体" w:eastAsia="黑体" w:hAnsi="黑体"/>
          <w:kern w:val="2"/>
          <w:sz w:val="30"/>
        </w:rPr>
      </w:pPr>
    </w:p>
    <w:p w:rsidR="00F13CC9" w:rsidRDefault="00262EBE">
      <w:pPr>
        <w:spacing w:line="560" w:lineRule="exact"/>
        <w:jc w:val="both"/>
        <w:rPr>
          <w:rFonts w:ascii="黑体" w:eastAsia="黑体" w:hAnsi="黑体"/>
          <w:kern w:val="2"/>
          <w:sz w:val="30"/>
        </w:rPr>
      </w:pPr>
      <w:r>
        <w:rPr>
          <w:rFonts w:ascii="黑体" w:eastAsia="黑体" w:hAnsi="黑体" w:hint="eastAsia"/>
          <w:kern w:val="2"/>
          <w:sz w:val="30"/>
        </w:rPr>
        <w:br w:type="page"/>
      </w:r>
    </w:p>
    <w:p w:rsidR="00F13CC9" w:rsidRDefault="00F13CC9">
      <w:pPr>
        <w:spacing w:line="600" w:lineRule="exact"/>
        <w:jc w:val="center"/>
        <w:rPr>
          <w:rFonts w:ascii="黑体" w:eastAsia="黑体" w:cs="黑体"/>
          <w:sz w:val="44"/>
          <w:szCs w:val="44"/>
        </w:rPr>
      </w:pPr>
    </w:p>
    <w:p w:rsidR="00F13CC9" w:rsidRDefault="00262EBE">
      <w:pPr>
        <w:spacing w:line="600" w:lineRule="exact"/>
        <w:jc w:val="center"/>
        <w:rPr>
          <w:rFonts w:ascii="黑体" w:eastAsia="黑体" w:cs="黑体"/>
          <w:sz w:val="44"/>
          <w:szCs w:val="44"/>
          <w:lang w:val="zh-CN"/>
        </w:rPr>
      </w:pPr>
      <w:r>
        <w:rPr>
          <w:rFonts w:ascii="黑体" w:eastAsia="黑体" w:cs="黑体" w:hint="eastAsia"/>
          <w:sz w:val="44"/>
          <w:szCs w:val="44"/>
          <w:lang w:val="zh-CN"/>
        </w:rPr>
        <w:t>目录</w:t>
      </w:r>
    </w:p>
    <w:p w:rsidR="00F13CC9" w:rsidRDefault="00F936DF">
      <w:pPr>
        <w:pStyle w:val="WPSOffice2"/>
        <w:tabs>
          <w:tab w:val="right" w:pos="4000"/>
          <w:tab w:val="right" w:leader="dot" w:pos="8844"/>
        </w:tabs>
        <w:ind w:left="480"/>
      </w:pPr>
      <w:r w:rsidRPr="00F936DF">
        <w:rPr>
          <w:rFonts w:ascii="黑体" w:eastAsia="黑体" w:hAnsi="黑体" w:hint="eastAsia"/>
          <w:kern w:val="2"/>
          <w:sz w:val="30"/>
          <w:szCs w:val="24"/>
          <w:lang w:val="zh-CN"/>
        </w:rPr>
        <w:fldChar w:fldCharType="begin"/>
      </w:r>
      <w:r w:rsidR="00262EBE">
        <w:rPr>
          <w:rFonts w:ascii="黑体" w:eastAsia="黑体" w:hAnsi="黑体" w:hint="eastAsia"/>
          <w:kern w:val="2"/>
          <w:sz w:val="30"/>
          <w:szCs w:val="24"/>
          <w:lang w:val="zh-CN"/>
        </w:rPr>
        <w:instrText xml:space="preserve">TOC \o "1-3" \h \u </w:instrText>
      </w:r>
      <w:r w:rsidRPr="00F936DF">
        <w:rPr>
          <w:rFonts w:ascii="黑体" w:eastAsia="黑体" w:hAnsi="黑体" w:hint="eastAsia"/>
          <w:kern w:val="2"/>
          <w:sz w:val="30"/>
          <w:szCs w:val="24"/>
          <w:lang w:val="zh-CN"/>
        </w:rPr>
        <w:fldChar w:fldCharType="separate"/>
      </w:r>
    </w:p>
    <w:p w:rsidR="00F13CC9" w:rsidRDefault="00F936DF">
      <w:pPr>
        <w:tabs>
          <w:tab w:val="right" w:leader="dot" w:pos="8306"/>
        </w:tabs>
        <w:spacing w:line="560" w:lineRule="exact"/>
        <w:jc w:val="both"/>
        <w:outlineLvl w:val="0"/>
        <w:rPr>
          <w:rFonts w:ascii="方正小标宋简体" w:eastAsia="方正小标宋简体" w:hAnsi="方正小标宋简体"/>
          <w:sz w:val="30"/>
        </w:rPr>
      </w:pPr>
      <w:hyperlink w:anchor="_Toc10175" w:history="1">
        <w:r w:rsidR="00262EBE">
          <w:rPr>
            <w:rFonts w:ascii="方正小标宋简体" w:eastAsia="方正小标宋简体" w:hAnsi="方正小标宋简体" w:hint="eastAsia"/>
            <w:sz w:val="30"/>
          </w:rPr>
          <w:t>第一部分  概 况</w:t>
        </w:r>
        <w:r w:rsidR="00262EBE">
          <w:rPr>
            <w:rFonts w:ascii="方正小标宋简体" w:eastAsia="方正小标宋简体" w:hAnsi="方正小标宋简体" w:hint="eastAsia"/>
            <w:sz w:val="30"/>
          </w:rPr>
          <w:tab/>
        </w:r>
        <w:r>
          <w:rPr>
            <w:rFonts w:ascii="方正小标宋简体" w:eastAsia="方正小标宋简体" w:hAnsi="方正小标宋简体" w:hint="eastAsia"/>
            <w:sz w:val="30"/>
          </w:rPr>
          <w:fldChar w:fldCharType="begin"/>
        </w:r>
        <w:r w:rsidR="00262EBE">
          <w:rPr>
            <w:rFonts w:ascii="方正小标宋简体" w:eastAsia="方正小标宋简体" w:hAnsi="方正小标宋简体" w:hint="eastAsia"/>
            <w:sz w:val="30"/>
          </w:rPr>
          <w:instrText xml:space="preserve"> PAGEREF _Toc10175 \h </w:instrText>
        </w:r>
        <w:r>
          <w:rPr>
            <w:rFonts w:ascii="方正小标宋简体" w:eastAsia="方正小标宋简体" w:hAnsi="方正小标宋简体" w:hint="eastAsia"/>
            <w:sz w:val="30"/>
          </w:rPr>
        </w:r>
        <w:r>
          <w:rPr>
            <w:rFonts w:ascii="方正小标宋简体" w:eastAsia="方正小标宋简体" w:hAnsi="方正小标宋简体" w:hint="eastAsia"/>
            <w:sz w:val="30"/>
          </w:rPr>
          <w:fldChar w:fldCharType="separate"/>
        </w:r>
        <w:r w:rsidR="00B12777">
          <w:rPr>
            <w:rFonts w:ascii="方正小标宋简体" w:eastAsia="方正小标宋简体" w:hAnsi="方正小标宋简体"/>
            <w:noProof/>
            <w:sz w:val="30"/>
          </w:rPr>
          <w:t>1</w:t>
        </w:r>
        <w:r>
          <w:rPr>
            <w:rFonts w:ascii="方正小标宋简体" w:eastAsia="方正小标宋简体" w:hAnsi="方正小标宋简体" w:hint="eastAsia"/>
            <w:sz w:val="30"/>
          </w:rPr>
          <w:fldChar w:fldCharType="end"/>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rPr>
      </w:pPr>
      <w:hyperlink w:anchor="_Toc31909" w:history="1">
        <w:r w:rsidR="00262EBE">
          <w:rPr>
            <w:rFonts w:ascii="仿宋_GB2312" w:eastAsia="仿宋_GB2312" w:hAnsi="仿宋_GB2312" w:hint="eastAsia"/>
            <w:sz w:val="30"/>
            <w:lang w:val="zh-CN"/>
          </w:rPr>
          <w:t>一、主要职责</w:t>
        </w:r>
        <w:r w:rsidR="00262EBE">
          <w:rPr>
            <w:rFonts w:ascii="仿宋_GB2312" w:eastAsia="仿宋_GB2312" w:hAnsi="仿宋_GB2312" w:hint="eastAsia"/>
            <w:sz w:val="30"/>
          </w:rPr>
          <w:tab/>
        </w:r>
        <w:r>
          <w:rPr>
            <w:rFonts w:ascii="仿宋_GB2312" w:eastAsia="仿宋_GB2312" w:hAnsi="仿宋_GB2312" w:hint="eastAsia"/>
            <w:sz w:val="30"/>
          </w:rPr>
          <w:fldChar w:fldCharType="begin"/>
        </w:r>
        <w:r w:rsidR="00262EBE">
          <w:rPr>
            <w:rFonts w:ascii="仿宋_GB2312" w:eastAsia="仿宋_GB2312" w:hAnsi="仿宋_GB2312" w:hint="eastAsia"/>
            <w:sz w:val="30"/>
          </w:rPr>
          <w:instrText xml:space="preserve"> PAGEREF _Toc31909 \h </w:instrText>
        </w:r>
        <w:r>
          <w:rPr>
            <w:rFonts w:ascii="仿宋_GB2312" w:eastAsia="仿宋_GB2312" w:hAnsi="仿宋_GB2312" w:hint="eastAsia"/>
            <w:sz w:val="30"/>
          </w:rPr>
        </w:r>
        <w:r>
          <w:rPr>
            <w:rFonts w:ascii="仿宋_GB2312" w:eastAsia="仿宋_GB2312" w:hAnsi="仿宋_GB2312" w:hint="eastAsia"/>
            <w:sz w:val="30"/>
          </w:rPr>
          <w:fldChar w:fldCharType="separate"/>
        </w:r>
        <w:r w:rsidR="00B12777">
          <w:rPr>
            <w:rFonts w:ascii="仿宋_GB2312" w:eastAsia="仿宋_GB2312" w:hAnsi="仿宋_GB2312"/>
            <w:noProof/>
            <w:sz w:val="30"/>
          </w:rPr>
          <w:t>1</w:t>
        </w:r>
        <w:r>
          <w:rPr>
            <w:rFonts w:ascii="仿宋_GB2312" w:eastAsia="仿宋_GB2312" w:hAnsi="仿宋_GB2312" w:hint="eastAsia"/>
            <w:sz w:val="30"/>
          </w:rPr>
          <w:fldChar w:fldCharType="end"/>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8401" w:history="1">
        <w:r w:rsidR="00262EBE">
          <w:rPr>
            <w:rFonts w:ascii="仿宋_GB2312" w:eastAsia="仿宋_GB2312" w:hAnsi="仿宋_GB2312" w:hint="eastAsia"/>
            <w:sz w:val="30"/>
            <w:lang w:val="zh-CN"/>
          </w:rPr>
          <w:t>二、机构设置</w:t>
        </w:r>
        <w:r w:rsidR="00262EBE">
          <w:rPr>
            <w:rFonts w:ascii="仿宋_GB2312" w:eastAsia="仿宋_GB2312" w:hAnsi="仿宋_GB2312" w:hint="eastAsia"/>
            <w:sz w:val="30"/>
            <w:lang w:val="zh-CN"/>
          </w:rPr>
          <w:tab/>
          <w:t>1</w:t>
        </w:r>
      </w:hyperlink>
    </w:p>
    <w:p w:rsidR="00F13CC9" w:rsidRDefault="00F936DF">
      <w:pPr>
        <w:tabs>
          <w:tab w:val="right" w:leader="dot" w:pos="8306"/>
        </w:tabs>
        <w:spacing w:line="560" w:lineRule="exact"/>
        <w:jc w:val="both"/>
        <w:outlineLvl w:val="0"/>
        <w:rPr>
          <w:rFonts w:ascii="方正小标宋简体" w:eastAsia="方正小标宋简体" w:hAnsi="方正小标宋简体"/>
          <w:sz w:val="30"/>
          <w:lang w:val="zh-CN"/>
        </w:rPr>
      </w:pPr>
      <w:hyperlink w:anchor="_Toc26719" w:history="1">
        <w:r w:rsidR="00262EBE">
          <w:rPr>
            <w:rFonts w:ascii="方正小标宋简体" w:eastAsia="方正小标宋简体" w:hAnsi="方正小标宋简体" w:hint="eastAsia"/>
            <w:sz w:val="30"/>
            <w:lang w:val="zh-CN"/>
          </w:rPr>
          <w:t xml:space="preserve">第二部分 </w:t>
        </w:r>
        <w:r w:rsidR="00262EBE">
          <w:rPr>
            <w:rFonts w:ascii="方正小标宋简体" w:eastAsia="方正小标宋简体" w:hAnsi="方正小标宋简体" w:hint="eastAsia"/>
            <w:sz w:val="30"/>
          </w:rPr>
          <w:t xml:space="preserve"> 2021年度部门决算表</w:t>
        </w:r>
        <w:r w:rsidR="00262EBE">
          <w:rPr>
            <w:rFonts w:ascii="方正小标宋简体" w:eastAsia="方正小标宋简体" w:hAnsi="方正小标宋简体"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4433" w:history="1">
        <w:r w:rsidR="00262EBE">
          <w:rPr>
            <w:rFonts w:ascii="仿宋_GB2312" w:eastAsia="仿宋_GB2312" w:hAnsi="仿宋_GB2312" w:hint="eastAsia"/>
            <w:sz w:val="30"/>
          </w:rPr>
          <w:t>一、《收入支出决算总表》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4923" w:history="1">
        <w:r w:rsidR="00262EBE">
          <w:rPr>
            <w:rFonts w:ascii="仿宋_GB2312" w:eastAsia="仿宋_GB2312" w:hAnsi="仿宋_GB2312" w:hint="eastAsia"/>
            <w:sz w:val="30"/>
          </w:rPr>
          <w:t>二、《收入决算表（按功能分类列示）》</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6188" w:history="1">
        <w:r w:rsidR="00262EBE">
          <w:rPr>
            <w:rFonts w:ascii="仿宋_GB2312" w:eastAsia="仿宋_GB2312" w:hAnsi="仿宋_GB2312" w:hint="eastAsia"/>
            <w:sz w:val="30"/>
          </w:rPr>
          <w:t>三、《收入决算表（按单位列示）》</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3686" w:history="1">
        <w:r w:rsidR="00262EBE">
          <w:rPr>
            <w:rFonts w:ascii="仿宋_GB2312" w:eastAsia="仿宋_GB2312" w:hAnsi="仿宋_GB2312" w:hint="eastAsia"/>
            <w:sz w:val="30"/>
          </w:rPr>
          <w:t>四、《支出决算表》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9653" w:history="1">
        <w:r w:rsidR="00262EBE">
          <w:rPr>
            <w:rFonts w:ascii="仿宋_GB2312" w:eastAsia="仿宋_GB2312" w:hAnsi="仿宋_GB2312" w:hint="eastAsia"/>
            <w:sz w:val="30"/>
          </w:rPr>
          <w:t>五、《财政拨款收入支出决算总表》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6200" w:history="1">
        <w:r w:rsidR="00262EBE">
          <w:rPr>
            <w:rFonts w:ascii="仿宋_GB2312" w:eastAsia="仿宋_GB2312" w:hAnsi="仿宋_GB2312" w:hint="eastAsia"/>
            <w:sz w:val="30"/>
          </w:rPr>
          <w:t>六、《一般公共预算财政拨款支出决算表》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2892" w:history="1">
        <w:r w:rsidR="00262EBE">
          <w:rPr>
            <w:rFonts w:ascii="仿宋_GB2312" w:eastAsia="仿宋_GB2312" w:hAnsi="仿宋_GB2312" w:hint="eastAsia"/>
            <w:sz w:val="30"/>
          </w:rPr>
          <w:t>七、《一般公共预算财政拨款基本支出决算表》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7765" w:history="1">
        <w:r w:rsidR="00262EBE">
          <w:rPr>
            <w:rFonts w:ascii="仿宋_GB2312" w:eastAsia="仿宋_GB2312" w:hAnsi="仿宋_GB2312" w:hint="eastAsia"/>
            <w:sz w:val="30"/>
          </w:rPr>
          <w:t>八、《一般公共预算财政拨款“三公”经费支出决算表》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31311" w:history="1">
        <w:r w:rsidR="00262EBE">
          <w:rPr>
            <w:rFonts w:ascii="仿宋_GB2312" w:eastAsia="仿宋_GB2312" w:hAnsi="仿宋_GB2312" w:hint="eastAsia"/>
            <w:sz w:val="30"/>
          </w:rPr>
          <w:t>九、《政府性基金预算财政拨款收入支出决算表》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5853" w:history="1">
        <w:r w:rsidR="00262EBE">
          <w:rPr>
            <w:rFonts w:ascii="仿宋_GB2312" w:eastAsia="仿宋_GB2312" w:hAnsi="仿宋_GB2312" w:hint="eastAsia"/>
            <w:sz w:val="30"/>
          </w:rPr>
          <w:t>十、《国有资本经营预算财政拨款收入支出决算表》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6172" w:history="1">
        <w:r w:rsidR="00262EBE">
          <w:rPr>
            <w:rFonts w:ascii="仿宋_GB2312" w:eastAsia="仿宋_GB2312" w:hAnsi="仿宋_GB2312" w:hint="eastAsia"/>
            <w:sz w:val="30"/>
          </w:rPr>
          <w:t>十一、《项目支出决算表》</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4070" w:history="1">
        <w:r w:rsidR="00262EBE">
          <w:rPr>
            <w:rFonts w:ascii="仿宋_GB2312" w:eastAsia="仿宋_GB2312" w:hAnsi="仿宋_GB2312" w:hint="eastAsia"/>
            <w:sz w:val="30"/>
          </w:rPr>
          <w:t>十二、关于空表的说明</w:t>
        </w:r>
        <w:r w:rsidR="00262EBE">
          <w:rPr>
            <w:rFonts w:ascii="仿宋_GB2312" w:eastAsia="仿宋_GB2312" w:hAnsi="仿宋_GB2312" w:hint="eastAsia"/>
            <w:sz w:val="30"/>
            <w:lang w:val="zh-CN"/>
          </w:rPr>
          <w:tab/>
          <w:t>2</w:t>
        </w:r>
      </w:hyperlink>
    </w:p>
    <w:p w:rsidR="00F13CC9" w:rsidRDefault="00F936DF">
      <w:pPr>
        <w:tabs>
          <w:tab w:val="right" w:leader="dot" w:pos="8306"/>
        </w:tabs>
        <w:spacing w:line="560" w:lineRule="exact"/>
        <w:jc w:val="both"/>
        <w:outlineLvl w:val="0"/>
        <w:rPr>
          <w:rFonts w:ascii="方正小标宋简体" w:eastAsia="方正小标宋简体" w:hAnsi="方正小标宋简体"/>
          <w:sz w:val="30"/>
          <w:lang w:val="zh-CN"/>
        </w:rPr>
      </w:pPr>
      <w:hyperlink w:anchor="_Toc17688" w:history="1">
        <w:r w:rsidR="00262EBE">
          <w:rPr>
            <w:rFonts w:ascii="方正小标宋简体" w:eastAsia="方正小标宋简体" w:hAnsi="方正小标宋简体" w:hint="eastAsia"/>
            <w:sz w:val="30"/>
          </w:rPr>
          <w:t>第三部分  2021年度部门决算情况说明</w:t>
        </w:r>
        <w:r w:rsidR="00262EBE">
          <w:rPr>
            <w:rFonts w:ascii="方正小标宋简体" w:eastAsia="方正小标宋简体" w:hAnsi="方正小标宋简体" w:hint="eastAsia"/>
            <w:sz w:val="30"/>
            <w:lang w:val="zh-CN"/>
          </w:rPr>
          <w:tab/>
          <w:t>4</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5655" w:history="1">
        <w:r w:rsidR="00262EBE">
          <w:rPr>
            <w:rFonts w:ascii="仿宋_GB2312" w:eastAsia="仿宋_GB2312" w:hAnsi="仿宋_GB2312" w:hint="eastAsia"/>
            <w:sz w:val="30"/>
            <w:lang w:val="zh-CN"/>
          </w:rPr>
          <w:t>一、收入支出决算总体情况说明</w:t>
        </w:r>
        <w:r w:rsidR="00262EBE">
          <w:rPr>
            <w:rFonts w:ascii="仿宋_GB2312" w:eastAsia="仿宋_GB2312" w:hAnsi="仿宋_GB2312" w:hint="eastAsia"/>
            <w:sz w:val="30"/>
            <w:lang w:val="zh-CN"/>
          </w:rPr>
          <w:tab/>
          <w:t>4</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7718" w:history="1">
        <w:r w:rsidR="00262EBE">
          <w:rPr>
            <w:rFonts w:ascii="仿宋_GB2312" w:eastAsia="仿宋_GB2312" w:hAnsi="仿宋_GB2312" w:hint="eastAsia"/>
            <w:sz w:val="30"/>
            <w:lang w:val="zh-CN"/>
          </w:rPr>
          <w:t>二、</w:t>
        </w:r>
        <w:r w:rsidR="00262EBE">
          <w:rPr>
            <w:rFonts w:ascii="仿宋_GB2312" w:eastAsia="仿宋_GB2312" w:hAnsi="仿宋_GB2312" w:hint="eastAsia"/>
            <w:sz w:val="30"/>
          </w:rPr>
          <w:t>收入决算情况</w:t>
        </w:r>
        <w:r w:rsidR="00262EBE">
          <w:rPr>
            <w:rFonts w:ascii="仿宋_GB2312" w:eastAsia="仿宋_GB2312" w:hAnsi="仿宋_GB2312" w:hint="eastAsia"/>
            <w:sz w:val="30"/>
            <w:lang w:val="zh-CN"/>
          </w:rPr>
          <w:t>说明</w:t>
        </w:r>
        <w:r w:rsidR="00262EBE">
          <w:rPr>
            <w:rFonts w:ascii="仿宋_GB2312" w:eastAsia="仿宋_GB2312" w:hAnsi="仿宋_GB2312" w:hint="eastAsia"/>
            <w:sz w:val="30"/>
            <w:lang w:val="zh-CN"/>
          </w:rPr>
          <w:tab/>
          <w:t>4</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5486" w:history="1">
        <w:r w:rsidR="00262EBE">
          <w:rPr>
            <w:rFonts w:ascii="仿宋_GB2312" w:eastAsia="仿宋_GB2312" w:hAnsi="仿宋_GB2312" w:hint="eastAsia"/>
            <w:sz w:val="30"/>
            <w:lang w:val="zh-CN"/>
          </w:rPr>
          <w:t>三、支出</w:t>
        </w:r>
        <w:r w:rsidR="00262EBE">
          <w:rPr>
            <w:rFonts w:ascii="仿宋_GB2312" w:eastAsia="仿宋_GB2312" w:hAnsi="仿宋_GB2312" w:hint="eastAsia"/>
            <w:sz w:val="30"/>
          </w:rPr>
          <w:t>决算情况说明</w:t>
        </w:r>
        <w:r w:rsidR="00262EBE">
          <w:rPr>
            <w:rFonts w:ascii="仿宋_GB2312" w:eastAsia="仿宋_GB2312" w:hAnsi="仿宋_GB2312" w:hint="eastAsia"/>
            <w:sz w:val="30"/>
            <w:lang w:val="zh-CN"/>
          </w:rPr>
          <w:tab/>
          <w:t>5</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201" w:history="1">
        <w:r w:rsidR="00262EBE">
          <w:rPr>
            <w:rFonts w:ascii="仿宋_GB2312" w:eastAsia="仿宋_GB2312" w:hAnsi="仿宋_GB2312" w:hint="eastAsia"/>
            <w:sz w:val="30"/>
            <w:lang w:val="zh-CN"/>
          </w:rPr>
          <w:t>四、财政拨款收支决算总体情况说明</w:t>
        </w:r>
        <w:r w:rsidR="00262EBE">
          <w:rPr>
            <w:rFonts w:ascii="仿宋_GB2312" w:eastAsia="仿宋_GB2312" w:hAnsi="仿宋_GB2312" w:hint="eastAsia"/>
            <w:sz w:val="30"/>
            <w:lang w:val="zh-CN"/>
          </w:rPr>
          <w:tab/>
          <w:t>5</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9508" w:history="1">
        <w:r w:rsidR="00262EBE">
          <w:rPr>
            <w:rFonts w:ascii="仿宋_GB2312" w:eastAsia="仿宋_GB2312" w:hAnsi="仿宋_GB2312" w:hint="eastAsia"/>
            <w:sz w:val="30"/>
          </w:rPr>
          <w:t>五、一般公共预算财政拨款支出决算情况说明</w:t>
        </w:r>
        <w:r w:rsidR="00262EBE">
          <w:rPr>
            <w:rFonts w:ascii="仿宋_GB2312" w:eastAsia="仿宋_GB2312" w:hAnsi="仿宋_GB2312" w:hint="eastAsia"/>
            <w:sz w:val="30"/>
            <w:lang w:val="zh-CN"/>
          </w:rPr>
          <w:tab/>
          <w:t>6</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2050" w:history="1">
        <w:r w:rsidR="00262EBE">
          <w:rPr>
            <w:rFonts w:ascii="仿宋_GB2312" w:eastAsia="仿宋_GB2312" w:hAnsi="仿宋_GB2312" w:hint="eastAsia"/>
            <w:sz w:val="30"/>
          </w:rPr>
          <w:t>六、一般公共预算财政拨款基本支出决算情况说明</w:t>
        </w:r>
        <w:r w:rsidR="00262EBE">
          <w:rPr>
            <w:rFonts w:ascii="仿宋_GB2312" w:eastAsia="仿宋_GB2312" w:hAnsi="仿宋_GB2312" w:hint="eastAsia"/>
            <w:sz w:val="30"/>
            <w:lang w:val="zh-CN"/>
          </w:rPr>
          <w:tab/>
          <w:t>6</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19736" w:history="1">
        <w:r w:rsidR="00262EBE">
          <w:rPr>
            <w:rFonts w:ascii="仿宋_GB2312" w:eastAsia="仿宋_GB2312" w:hAnsi="仿宋_GB2312" w:hint="eastAsia"/>
            <w:sz w:val="30"/>
          </w:rPr>
          <w:t>七、一般公共预算财政拨款“三公”经费</w:t>
        </w:r>
        <w:r w:rsidR="00262EBE">
          <w:rPr>
            <w:rFonts w:ascii="仿宋_GB2312" w:eastAsia="仿宋_GB2312" w:hAnsi="仿宋_GB2312" w:hint="eastAsia"/>
            <w:sz w:val="30"/>
            <w:lang w:val="zh-CN"/>
          </w:rPr>
          <w:t>支出决算</w:t>
        </w:r>
        <w:r w:rsidR="00262EBE">
          <w:rPr>
            <w:rFonts w:ascii="仿宋_GB2312" w:eastAsia="仿宋_GB2312" w:hAnsi="仿宋_GB2312" w:hint="eastAsia"/>
            <w:sz w:val="30"/>
          </w:rPr>
          <w:t>情况</w:t>
        </w:r>
        <w:r w:rsidR="00262EBE">
          <w:rPr>
            <w:rFonts w:ascii="仿宋_GB2312" w:eastAsia="仿宋_GB2312" w:hAnsi="仿宋_GB2312" w:hint="eastAsia"/>
            <w:sz w:val="30"/>
            <w:lang w:val="zh-CN"/>
          </w:rPr>
          <w:tab/>
          <w:t>6</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8695" w:history="1">
        <w:r w:rsidR="00262EBE">
          <w:rPr>
            <w:rFonts w:ascii="仿宋_GB2312" w:eastAsia="仿宋_GB2312" w:hAnsi="仿宋_GB2312" w:hint="eastAsia"/>
            <w:sz w:val="30"/>
          </w:rPr>
          <w:t>八、政府性基金预算财政拨款收支决算情况</w:t>
        </w:r>
        <w:r w:rsidR="00262EBE">
          <w:rPr>
            <w:rFonts w:ascii="仿宋_GB2312" w:eastAsia="仿宋_GB2312" w:hAnsi="仿宋_GB2312" w:hint="eastAsia"/>
            <w:sz w:val="30"/>
            <w:lang w:val="zh-CN"/>
          </w:rPr>
          <w:tab/>
          <w:t>7</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3829" w:history="1">
        <w:r w:rsidR="00262EBE">
          <w:rPr>
            <w:rFonts w:ascii="仿宋_GB2312" w:eastAsia="仿宋_GB2312" w:hAnsi="仿宋_GB2312" w:hint="eastAsia"/>
            <w:sz w:val="30"/>
          </w:rPr>
          <w:t>九、 国有资本经营预算财政拨款收支决算情况说明</w:t>
        </w:r>
        <w:r w:rsidR="00262EBE">
          <w:rPr>
            <w:rFonts w:ascii="仿宋_GB2312" w:eastAsia="仿宋_GB2312" w:hAnsi="仿宋_GB2312" w:hint="eastAsia"/>
            <w:sz w:val="30"/>
            <w:lang w:val="zh-CN"/>
          </w:rPr>
          <w:tab/>
          <w:t>7</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7801" w:history="1">
        <w:r w:rsidR="00262EBE">
          <w:rPr>
            <w:rFonts w:ascii="仿宋_GB2312" w:eastAsia="仿宋_GB2312" w:hAnsi="仿宋_GB2312" w:hint="eastAsia"/>
            <w:sz w:val="30"/>
          </w:rPr>
          <w:t>十、机关运行经费支出情况说明</w:t>
        </w:r>
        <w:r w:rsidR="00262EBE">
          <w:rPr>
            <w:rFonts w:ascii="仿宋_GB2312" w:eastAsia="仿宋_GB2312" w:hAnsi="仿宋_GB2312" w:hint="eastAsia"/>
            <w:sz w:val="30"/>
            <w:lang w:val="zh-CN"/>
          </w:rPr>
          <w:tab/>
          <w:t>7</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8994" w:history="1">
        <w:r w:rsidR="00262EBE">
          <w:rPr>
            <w:rFonts w:ascii="仿宋_GB2312" w:eastAsia="仿宋_GB2312" w:hAnsi="仿宋_GB2312" w:hint="eastAsia"/>
            <w:sz w:val="30"/>
          </w:rPr>
          <w:t>十一、政府采购支出情况说明</w:t>
        </w:r>
        <w:r w:rsidR="00262EBE">
          <w:rPr>
            <w:rFonts w:ascii="仿宋_GB2312" w:eastAsia="仿宋_GB2312" w:hAnsi="仿宋_GB2312" w:hint="eastAsia"/>
            <w:sz w:val="30"/>
            <w:lang w:val="zh-CN"/>
          </w:rPr>
          <w:tab/>
          <w:t>7</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6005" w:history="1">
        <w:r w:rsidR="00262EBE">
          <w:rPr>
            <w:rFonts w:ascii="仿宋_GB2312" w:eastAsia="仿宋_GB2312" w:hAnsi="仿宋_GB2312" w:hint="eastAsia"/>
            <w:sz w:val="30"/>
            <w:lang w:val="zh-CN"/>
          </w:rPr>
          <w:t>十</w:t>
        </w:r>
        <w:r w:rsidR="00262EBE">
          <w:rPr>
            <w:rFonts w:ascii="仿宋_GB2312" w:eastAsia="仿宋_GB2312" w:hAnsi="仿宋_GB2312" w:hint="eastAsia"/>
            <w:sz w:val="30"/>
          </w:rPr>
          <w:t>二</w:t>
        </w:r>
        <w:r w:rsidR="00262EBE">
          <w:rPr>
            <w:rFonts w:ascii="仿宋_GB2312" w:eastAsia="仿宋_GB2312" w:hAnsi="仿宋_GB2312" w:hint="eastAsia"/>
            <w:sz w:val="30"/>
            <w:lang w:val="zh-CN"/>
          </w:rPr>
          <w:t>、</w:t>
        </w:r>
        <w:r w:rsidR="00262EBE">
          <w:rPr>
            <w:rFonts w:ascii="仿宋_GB2312" w:eastAsia="仿宋_GB2312" w:hAnsi="仿宋_GB2312" w:hint="eastAsia"/>
            <w:sz w:val="30"/>
          </w:rPr>
          <w:t>国有资产占有使用情况说明</w:t>
        </w:r>
        <w:r w:rsidR="00262EBE">
          <w:rPr>
            <w:rFonts w:ascii="仿宋_GB2312" w:eastAsia="仿宋_GB2312" w:hAnsi="仿宋_GB2312" w:hint="eastAsia"/>
            <w:sz w:val="30"/>
            <w:lang w:val="zh-CN"/>
          </w:rPr>
          <w:tab/>
          <w:t>8</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28132" w:history="1">
        <w:r w:rsidR="00262EBE">
          <w:rPr>
            <w:rFonts w:ascii="仿宋_GB2312" w:eastAsia="仿宋_GB2312" w:hAnsi="仿宋_GB2312" w:hint="eastAsia"/>
            <w:sz w:val="30"/>
            <w:lang w:val="zh-CN"/>
          </w:rPr>
          <w:t>十</w:t>
        </w:r>
        <w:r w:rsidR="00262EBE">
          <w:rPr>
            <w:rFonts w:ascii="仿宋_GB2312" w:eastAsia="仿宋_GB2312" w:hAnsi="仿宋_GB2312" w:hint="eastAsia"/>
            <w:sz w:val="30"/>
          </w:rPr>
          <w:t>三</w:t>
        </w:r>
        <w:r w:rsidR="00262EBE">
          <w:rPr>
            <w:rFonts w:ascii="仿宋_GB2312" w:eastAsia="仿宋_GB2312" w:hAnsi="仿宋_GB2312" w:hint="eastAsia"/>
            <w:sz w:val="30"/>
            <w:lang w:val="zh-CN"/>
          </w:rPr>
          <w:t>、</w:t>
        </w:r>
        <w:r w:rsidR="00262EBE">
          <w:rPr>
            <w:rFonts w:ascii="仿宋_GB2312" w:eastAsia="仿宋_GB2312" w:hAnsi="仿宋_GB2312" w:hint="eastAsia"/>
            <w:sz w:val="30"/>
          </w:rPr>
          <w:t>预算绩效情况说明</w:t>
        </w:r>
        <w:r w:rsidR="00262EBE">
          <w:rPr>
            <w:rFonts w:ascii="仿宋_GB2312" w:eastAsia="仿宋_GB2312" w:hAnsi="仿宋_GB2312" w:hint="eastAsia"/>
            <w:sz w:val="30"/>
            <w:lang w:val="zh-CN"/>
          </w:rPr>
          <w:tab/>
          <w:t>8</w:t>
        </w:r>
      </w:hyperlink>
    </w:p>
    <w:p w:rsidR="00F13CC9" w:rsidRDefault="00F936DF">
      <w:pPr>
        <w:tabs>
          <w:tab w:val="right" w:leader="dot" w:pos="8306"/>
        </w:tabs>
        <w:spacing w:line="560" w:lineRule="exact"/>
        <w:ind w:firstLineChars="200" w:firstLine="480"/>
        <w:jc w:val="both"/>
        <w:outlineLvl w:val="1"/>
        <w:rPr>
          <w:rFonts w:ascii="仿宋_GB2312" w:eastAsia="仿宋_GB2312" w:hAnsi="仿宋_GB2312"/>
          <w:sz w:val="30"/>
          <w:lang w:val="zh-CN"/>
        </w:rPr>
      </w:pPr>
      <w:hyperlink w:anchor="_Toc8335" w:history="1">
        <w:r w:rsidR="00262EBE">
          <w:rPr>
            <w:rFonts w:ascii="仿宋_GB2312" w:eastAsia="仿宋_GB2312" w:hAnsi="仿宋_GB2312" w:hint="eastAsia"/>
            <w:sz w:val="30"/>
            <w:lang w:val="zh-CN"/>
          </w:rPr>
          <w:t>十</w:t>
        </w:r>
        <w:r w:rsidR="00262EBE">
          <w:rPr>
            <w:rFonts w:ascii="仿宋_GB2312" w:eastAsia="仿宋_GB2312" w:hAnsi="仿宋_GB2312" w:hint="eastAsia"/>
            <w:sz w:val="30"/>
          </w:rPr>
          <w:t>四</w:t>
        </w:r>
        <w:r w:rsidR="00262EBE">
          <w:rPr>
            <w:rFonts w:ascii="仿宋_GB2312" w:eastAsia="仿宋_GB2312" w:hAnsi="仿宋_GB2312" w:hint="eastAsia"/>
            <w:sz w:val="30"/>
            <w:lang w:val="zh-CN"/>
          </w:rPr>
          <w:t>、</w:t>
        </w:r>
        <w:r w:rsidR="00262EBE">
          <w:rPr>
            <w:rFonts w:ascii="仿宋_GB2312" w:eastAsia="仿宋_GB2312" w:hAnsi="仿宋_GB2312" w:hint="eastAsia"/>
            <w:sz w:val="30"/>
          </w:rPr>
          <w:t>教育、医疗卫生、社会保障和就业、住房保障、涉农补贴等民生支出情况说明</w:t>
        </w:r>
        <w:r w:rsidR="00262EBE">
          <w:rPr>
            <w:rFonts w:ascii="仿宋_GB2312" w:eastAsia="仿宋_GB2312" w:hAnsi="仿宋_GB2312" w:hint="eastAsia"/>
            <w:sz w:val="30"/>
            <w:lang w:val="zh-CN"/>
          </w:rPr>
          <w:tab/>
          <w:t>8</w:t>
        </w:r>
      </w:hyperlink>
    </w:p>
    <w:p w:rsidR="00F13CC9" w:rsidRDefault="00F936DF">
      <w:pPr>
        <w:tabs>
          <w:tab w:val="right" w:leader="dot" w:pos="8306"/>
        </w:tabs>
        <w:spacing w:line="560" w:lineRule="exact"/>
        <w:jc w:val="both"/>
        <w:outlineLvl w:val="0"/>
        <w:rPr>
          <w:rFonts w:ascii="方正小标宋简体" w:eastAsia="方正小标宋简体" w:hAnsi="方正小标宋简体"/>
          <w:sz w:val="30"/>
          <w:lang w:val="zh-CN"/>
        </w:rPr>
      </w:pPr>
      <w:hyperlink w:anchor="_Toc29558" w:history="1">
        <w:r w:rsidR="00262EBE">
          <w:rPr>
            <w:rFonts w:ascii="方正小标宋简体" w:eastAsia="方正小标宋简体" w:hAnsi="方正小标宋简体" w:hint="eastAsia"/>
            <w:sz w:val="30"/>
          </w:rPr>
          <w:t>第四部分  名词解释</w:t>
        </w:r>
        <w:r w:rsidR="00262EBE">
          <w:rPr>
            <w:rFonts w:ascii="方正小标宋简体" w:eastAsia="方正小标宋简体" w:hAnsi="方正小标宋简体" w:hint="eastAsia"/>
            <w:sz w:val="30"/>
            <w:lang w:val="zh-CN"/>
          </w:rPr>
          <w:tab/>
          <w:t>9</w:t>
        </w:r>
      </w:hyperlink>
    </w:p>
    <w:p w:rsidR="00F13CC9" w:rsidRDefault="00F936DF">
      <w:pPr>
        <w:spacing w:line="560" w:lineRule="exact"/>
        <w:jc w:val="both"/>
        <w:rPr>
          <w:rFonts w:ascii="黑体" w:eastAsia="黑体" w:hAnsi="黑体"/>
          <w:kern w:val="2"/>
          <w:sz w:val="30"/>
          <w:lang w:val="zh-CN"/>
        </w:rPr>
        <w:sectPr w:rsidR="00F13CC9">
          <w:pgSz w:w="11906" w:h="16838"/>
          <w:pgMar w:top="2098" w:right="1531" w:bottom="1984" w:left="1531" w:header="720" w:footer="720" w:gutter="0"/>
          <w:cols w:space="720"/>
        </w:sectPr>
      </w:pPr>
      <w:r>
        <w:rPr>
          <w:rFonts w:ascii="黑体" w:eastAsia="黑体" w:hAnsi="黑体" w:hint="eastAsia"/>
          <w:kern w:val="2"/>
          <w:lang w:val="zh-CN"/>
        </w:rPr>
        <w:fldChar w:fldCharType="end"/>
      </w:r>
    </w:p>
    <w:p w:rsidR="00F13CC9" w:rsidRDefault="00F13CC9">
      <w:pPr>
        <w:spacing w:line="560" w:lineRule="exact"/>
        <w:jc w:val="both"/>
        <w:rPr>
          <w:rFonts w:ascii="黑体" w:eastAsia="黑体" w:hAnsi="黑体"/>
          <w:kern w:val="2"/>
          <w:sz w:val="44"/>
          <w:szCs w:val="44"/>
          <w:lang w:val="zh-CN"/>
        </w:rPr>
      </w:pPr>
    </w:p>
    <w:p w:rsidR="00F13CC9" w:rsidRDefault="00262EBE">
      <w:pPr>
        <w:pStyle w:val="1"/>
        <w:keepNext/>
        <w:keepLines/>
        <w:spacing w:line="560" w:lineRule="exact"/>
        <w:jc w:val="center"/>
        <w:rPr>
          <w:rFonts w:ascii="方正小标宋简体" w:eastAsia="方正小标宋简体" w:hAnsi="方正小标宋简体"/>
          <w:bCs/>
          <w:kern w:val="44"/>
          <w:sz w:val="44"/>
        </w:rPr>
      </w:pPr>
      <w:bookmarkStart w:id="0" w:name="_Toc10175"/>
      <w:r>
        <w:rPr>
          <w:rFonts w:ascii="方正小标宋简体" w:eastAsia="方正小标宋简体" w:hAnsi="方正小标宋简体" w:hint="eastAsia"/>
          <w:bCs/>
          <w:kern w:val="44"/>
          <w:sz w:val="44"/>
        </w:rPr>
        <w:t>第一部分  概 况</w:t>
      </w:r>
      <w:bookmarkEnd w:id="0"/>
    </w:p>
    <w:p w:rsidR="00F13CC9" w:rsidRDefault="00F13CC9">
      <w:pPr>
        <w:spacing w:line="560" w:lineRule="exact"/>
        <w:jc w:val="both"/>
        <w:rPr>
          <w:rFonts w:eastAsia="Times New Roman"/>
          <w:kern w:val="2"/>
          <w:lang w:val="zh-CN"/>
        </w:rPr>
      </w:pPr>
    </w:p>
    <w:p w:rsidR="00F13CC9" w:rsidRDefault="00262EBE">
      <w:pPr>
        <w:pStyle w:val="2"/>
        <w:keepNext/>
        <w:keepLines/>
        <w:spacing w:line="560" w:lineRule="exact"/>
        <w:ind w:firstLine="602"/>
        <w:jc w:val="both"/>
        <w:rPr>
          <w:rFonts w:ascii="黑体" w:eastAsia="黑体" w:hAnsi="黑体"/>
          <w:bCs/>
          <w:sz w:val="32"/>
          <w:szCs w:val="32"/>
          <w:lang w:val="zh-CN"/>
        </w:rPr>
      </w:pPr>
      <w:bookmarkStart w:id="1" w:name="_Toc31909"/>
      <w:r>
        <w:rPr>
          <w:rFonts w:ascii="黑体" w:eastAsia="黑体" w:hAnsi="黑体" w:hint="eastAsia"/>
          <w:bCs/>
          <w:sz w:val="32"/>
          <w:szCs w:val="32"/>
          <w:lang w:val="zh-CN"/>
        </w:rPr>
        <w:t>一、主要职责</w:t>
      </w:r>
      <w:bookmarkEnd w:id="1"/>
    </w:p>
    <w:p w:rsidR="00F13CC9" w:rsidRDefault="00262EBE">
      <w:pPr>
        <w:spacing w:line="560" w:lineRule="exact"/>
        <w:ind w:firstLineChars="200" w:firstLine="640"/>
        <w:jc w:val="both"/>
        <w:rPr>
          <w:rFonts w:ascii="仿宋" w:eastAsia="仿宋_GB2312" w:hAnsi="仿宋"/>
          <w:sz w:val="32"/>
          <w:szCs w:val="32"/>
        </w:rPr>
      </w:pPr>
      <w:bookmarkStart w:id="2" w:name="_Toc8401"/>
      <w:r>
        <w:rPr>
          <w:rFonts w:ascii="仿宋" w:eastAsia="仿宋_GB2312" w:hAnsi="仿宋" w:hint="eastAsia"/>
          <w:sz w:val="32"/>
          <w:szCs w:val="32"/>
        </w:rPr>
        <w:t>天津市福利彩票发行中心是天津市民政局直属的经费自理正处级事业单位，主要职责为在天津市辖区内发行销售中国福利彩票。</w:t>
      </w:r>
    </w:p>
    <w:p w:rsidR="00F13CC9" w:rsidRDefault="00262EBE">
      <w:pPr>
        <w:pStyle w:val="2"/>
        <w:keepNext/>
        <w:keepLines/>
        <w:spacing w:line="560" w:lineRule="exact"/>
        <w:ind w:firstLine="602"/>
        <w:jc w:val="both"/>
        <w:rPr>
          <w:rFonts w:ascii="黑体" w:eastAsia="黑体" w:hAnsi="黑体"/>
          <w:bCs/>
          <w:sz w:val="32"/>
          <w:szCs w:val="32"/>
          <w:lang w:val="zh-CN"/>
        </w:rPr>
      </w:pPr>
      <w:r>
        <w:rPr>
          <w:rFonts w:ascii="黑体" w:eastAsia="黑体" w:hAnsi="黑体" w:hint="eastAsia"/>
          <w:bCs/>
          <w:sz w:val="32"/>
          <w:szCs w:val="32"/>
          <w:lang w:val="zh-CN"/>
        </w:rPr>
        <w:t>二、机构设置</w:t>
      </w:r>
      <w:bookmarkEnd w:id="2"/>
    </w:p>
    <w:p w:rsidR="00F13CC9" w:rsidRDefault="00262EBE">
      <w:pPr>
        <w:spacing w:line="560" w:lineRule="exact"/>
        <w:ind w:firstLineChars="200" w:firstLine="640"/>
        <w:jc w:val="both"/>
        <w:rPr>
          <w:rFonts w:ascii="仿宋" w:eastAsia="仿宋_GB2312" w:hAnsi="仿宋"/>
          <w:sz w:val="32"/>
          <w:szCs w:val="32"/>
        </w:rPr>
      </w:pPr>
      <w:r>
        <w:rPr>
          <w:rFonts w:ascii="仿宋" w:eastAsia="仿宋_GB2312" w:hAnsi="仿宋"/>
          <w:sz w:val="32"/>
          <w:szCs w:val="32"/>
        </w:rPr>
        <w:t>根据上述职责，</w:t>
      </w:r>
      <w:r>
        <w:rPr>
          <w:rFonts w:ascii="仿宋" w:eastAsia="仿宋_GB2312" w:hAnsi="仿宋" w:hint="eastAsia"/>
          <w:sz w:val="32"/>
          <w:szCs w:val="32"/>
        </w:rPr>
        <w:t>我中心内设</w:t>
      </w:r>
      <w:r>
        <w:rPr>
          <w:rFonts w:ascii="仿宋" w:eastAsia="仿宋_GB2312" w:hAnsi="仿宋" w:hint="eastAsia"/>
          <w:sz w:val="32"/>
          <w:szCs w:val="32"/>
        </w:rPr>
        <w:t>7</w:t>
      </w:r>
      <w:r>
        <w:rPr>
          <w:rFonts w:ascii="仿宋" w:eastAsia="仿宋_GB2312" w:hAnsi="仿宋" w:hint="eastAsia"/>
          <w:sz w:val="32"/>
          <w:szCs w:val="32"/>
        </w:rPr>
        <w:t>个部门，分别为综合部、财务部、技术部、市场一部、市场二部、市场开发部和业务开发部。根据决算编报要求，纳入天津市福利彩票发行中心</w:t>
      </w:r>
      <w:r>
        <w:rPr>
          <w:rFonts w:ascii="仿宋" w:eastAsia="仿宋_GB2312" w:hAnsi="仿宋" w:hint="eastAsia"/>
          <w:sz w:val="32"/>
          <w:szCs w:val="32"/>
        </w:rPr>
        <w:t>2021</w:t>
      </w:r>
      <w:r>
        <w:rPr>
          <w:rFonts w:ascii="仿宋" w:eastAsia="仿宋_GB2312" w:hAnsi="仿宋" w:hint="eastAsia"/>
          <w:sz w:val="32"/>
          <w:szCs w:val="32"/>
        </w:rPr>
        <w:t>年部门决算编报范围有天津市福利彩票发行中心</w:t>
      </w:r>
      <w:r>
        <w:rPr>
          <w:rFonts w:ascii="仿宋" w:eastAsia="仿宋_GB2312" w:hAnsi="仿宋" w:hint="eastAsia"/>
          <w:sz w:val="32"/>
          <w:szCs w:val="32"/>
        </w:rPr>
        <w:t>1</w:t>
      </w:r>
      <w:r>
        <w:rPr>
          <w:rFonts w:ascii="仿宋" w:eastAsia="仿宋_GB2312" w:hAnsi="仿宋" w:hint="eastAsia"/>
          <w:sz w:val="32"/>
          <w:szCs w:val="32"/>
        </w:rPr>
        <w:t>个公益二类事业单位。</w:t>
      </w:r>
    </w:p>
    <w:p w:rsidR="00F13CC9" w:rsidRDefault="00F13CC9">
      <w:pPr>
        <w:spacing w:line="600" w:lineRule="exact"/>
        <w:ind w:firstLineChars="200" w:firstLine="640"/>
        <w:rPr>
          <w:rFonts w:ascii="楷体_GB2312" w:eastAsia="楷体_GB2312" w:hAnsi="楷体_GB2312"/>
          <w:sz w:val="32"/>
          <w:szCs w:val="32"/>
        </w:rPr>
      </w:pPr>
    </w:p>
    <w:p w:rsidR="00F13CC9" w:rsidRDefault="00F13CC9">
      <w:pPr>
        <w:spacing w:line="560" w:lineRule="exact"/>
        <w:jc w:val="both"/>
        <w:rPr>
          <w:rFonts w:ascii="黑体" w:eastAsia="黑体" w:hAnsi="黑体"/>
          <w:kern w:val="2"/>
          <w:sz w:val="30"/>
          <w:lang w:val="zh-CN"/>
        </w:rPr>
      </w:pPr>
    </w:p>
    <w:p w:rsidR="00F13CC9" w:rsidRDefault="00F13CC9">
      <w:pPr>
        <w:pStyle w:val="1"/>
        <w:keepNext/>
        <w:keepLines/>
        <w:spacing w:line="560" w:lineRule="exact"/>
        <w:jc w:val="both"/>
        <w:rPr>
          <w:rFonts w:ascii="宋体" w:hAnsi="宋体"/>
          <w:b/>
          <w:sz w:val="44"/>
          <w:lang w:val="zh-CN"/>
        </w:rPr>
      </w:pPr>
    </w:p>
    <w:p w:rsidR="00F13CC9" w:rsidRDefault="00262EBE">
      <w:pPr>
        <w:pStyle w:val="1"/>
        <w:keepNext/>
        <w:keepLines/>
        <w:spacing w:line="560" w:lineRule="exact"/>
        <w:jc w:val="center"/>
        <w:rPr>
          <w:rFonts w:ascii="方正小标宋简体" w:eastAsia="方正小标宋简体" w:hAnsi="方正小标宋简体"/>
          <w:bCs/>
          <w:kern w:val="44"/>
          <w:sz w:val="44"/>
        </w:rPr>
      </w:pPr>
      <w:bookmarkStart w:id="3" w:name="_Toc26719"/>
      <w:r>
        <w:rPr>
          <w:rFonts w:ascii="方正小标宋简体" w:eastAsia="方正小标宋简体" w:hAnsi="方正小标宋简体" w:hint="eastAsia"/>
          <w:bCs/>
          <w:kern w:val="44"/>
          <w:sz w:val="44"/>
          <w:lang w:val="zh-CN"/>
        </w:rPr>
        <w:t>第二部分</w:t>
      </w:r>
      <w:r>
        <w:rPr>
          <w:rFonts w:ascii="宋体" w:hAnsi="宋体" w:hint="eastAsia"/>
          <w:bCs/>
          <w:sz w:val="44"/>
          <w:lang w:val="zh-CN"/>
        </w:rPr>
        <w:t xml:space="preserve"> </w:t>
      </w:r>
      <w:r>
        <w:rPr>
          <w:rFonts w:ascii="方正小标宋简体" w:eastAsia="方正小标宋简体" w:hAnsi="方正小标宋简体" w:hint="eastAsia"/>
          <w:bCs/>
          <w:kern w:val="44"/>
          <w:sz w:val="44"/>
        </w:rPr>
        <w:t xml:space="preserve"> </w:t>
      </w:r>
      <w:r>
        <w:rPr>
          <w:rFonts w:eastAsia="方正小标宋简体" w:hint="eastAsia"/>
          <w:bCs/>
          <w:kern w:val="44"/>
          <w:sz w:val="44"/>
        </w:rPr>
        <w:t>2021</w:t>
      </w:r>
      <w:r>
        <w:rPr>
          <w:rFonts w:ascii="方正小标宋简体" w:eastAsia="方正小标宋简体" w:hAnsi="方正小标宋简体" w:hint="eastAsia"/>
          <w:bCs/>
          <w:kern w:val="44"/>
          <w:sz w:val="44"/>
        </w:rPr>
        <w:t>年度部门决算表</w:t>
      </w:r>
      <w:bookmarkEnd w:id="3"/>
    </w:p>
    <w:p w:rsidR="00F13CC9" w:rsidRDefault="00F13CC9">
      <w:pPr>
        <w:pStyle w:val="2"/>
        <w:keepNext/>
        <w:keepLines/>
        <w:spacing w:line="560" w:lineRule="exact"/>
        <w:ind w:firstLine="600"/>
        <w:jc w:val="both"/>
        <w:rPr>
          <w:rFonts w:ascii="黑体" w:eastAsia="黑体" w:hAnsi="黑体"/>
          <w:sz w:val="30"/>
        </w:rPr>
      </w:pPr>
    </w:p>
    <w:p w:rsidR="00F13CC9" w:rsidRDefault="00262EBE">
      <w:pPr>
        <w:pStyle w:val="2"/>
        <w:keepNext/>
        <w:keepLines/>
        <w:spacing w:line="560" w:lineRule="exact"/>
        <w:ind w:firstLine="600"/>
        <w:jc w:val="both"/>
        <w:rPr>
          <w:rFonts w:ascii="黑体" w:eastAsia="黑体" w:hAnsi="黑体"/>
          <w:sz w:val="32"/>
          <w:szCs w:val="32"/>
        </w:rPr>
      </w:pPr>
      <w:bookmarkStart w:id="4" w:name="_Toc24433"/>
      <w:r>
        <w:rPr>
          <w:rFonts w:ascii="黑体" w:eastAsia="黑体" w:hAnsi="黑体" w:hint="eastAsia"/>
          <w:sz w:val="32"/>
          <w:szCs w:val="32"/>
        </w:rPr>
        <w:t>一、《收入支出决算总表》</w:t>
      </w:r>
      <w:bookmarkEnd w:id="4"/>
    </w:p>
    <w:p w:rsidR="00F13CC9" w:rsidRDefault="00262EBE">
      <w:pPr>
        <w:pStyle w:val="2"/>
        <w:keepNext/>
        <w:keepLines/>
        <w:spacing w:line="560" w:lineRule="exact"/>
        <w:ind w:firstLine="600"/>
        <w:jc w:val="both"/>
        <w:rPr>
          <w:rFonts w:ascii="黑体" w:eastAsia="黑体" w:hAnsi="黑体"/>
          <w:sz w:val="32"/>
          <w:szCs w:val="32"/>
        </w:rPr>
      </w:pPr>
      <w:bookmarkStart w:id="5" w:name="_Toc4923"/>
      <w:r>
        <w:rPr>
          <w:rFonts w:ascii="黑体" w:eastAsia="黑体" w:hAnsi="黑体" w:hint="eastAsia"/>
          <w:sz w:val="32"/>
          <w:szCs w:val="32"/>
        </w:rPr>
        <w:t>二、《收入决算表（按功能分类列示）》</w:t>
      </w:r>
      <w:bookmarkEnd w:id="5"/>
    </w:p>
    <w:p w:rsidR="00F13CC9" w:rsidRDefault="00262EBE">
      <w:pPr>
        <w:pStyle w:val="2"/>
        <w:keepNext/>
        <w:keepLines/>
        <w:spacing w:line="560" w:lineRule="exact"/>
        <w:ind w:firstLine="600"/>
        <w:jc w:val="both"/>
        <w:rPr>
          <w:rFonts w:ascii="黑体" w:eastAsia="黑体" w:hAnsi="黑体"/>
          <w:sz w:val="32"/>
          <w:szCs w:val="32"/>
        </w:rPr>
      </w:pPr>
      <w:bookmarkStart w:id="6" w:name="_Toc26188"/>
      <w:r>
        <w:rPr>
          <w:rFonts w:ascii="黑体" w:eastAsia="黑体" w:hAnsi="黑体" w:hint="eastAsia"/>
          <w:sz w:val="32"/>
          <w:szCs w:val="32"/>
        </w:rPr>
        <w:t>三、《收入决算表（按单位列示）》</w:t>
      </w:r>
      <w:bookmarkEnd w:id="6"/>
    </w:p>
    <w:p w:rsidR="00F13CC9" w:rsidRDefault="00262EBE">
      <w:pPr>
        <w:pStyle w:val="2"/>
        <w:keepNext/>
        <w:keepLines/>
        <w:spacing w:line="560" w:lineRule="exact"/>
        <w:ind w:firstLine="600"/>
        <w:jc w:val="both"/>
        <w:rPr>
          <w:rFonts w:ascii="黑体" w:eastAsia="黑体" w:hAnsi="黑体"/>
          <w:sz w:val="32"/>
          <w:szCs w:val="32"/>
        </w:rPr>
      </w:pPr>
      <w:bookmarkStart w:id="7" w:name="_Toc13686"/>
      <w:r>
        <w:rPr>
          <w:rFonts w:ascii="黑体" w:eastAsia="黑体" w:hAnsi="黑体" w:hint="eastAsia"/>
          <w:sz w:val="32"/>
          <w:szCs w:val="32"/>
        </w:rPr>
        <w:t>四、《支出决算表》</w:t>
      </w:r>
      <w:bookmarkEnd w:id="7"/>
    </w:p>
    <w:p w:rsidR="00F13CC9" w:rsidRDefault="00262EBE">
      <w:pPr>
        <w:pStyle w:val="2"/>
        <w:keepNext/>
        <w:keepLines/>
        <w:spacing w:line="560" w:lineRule="exact"/>
        <w:ind w:firstLine="600"/>
        <w:jc w:val="both"/>
        <w:rPr>
          <w:rFonts w:ascii="黑体" w:eastAsia="黑体" w:hAnsi="黑体"/>
          <w:sz w:val="32"/>
          <w:szCs w:val="32"/>
        </w:rPr>
      </w:pPr>
      <w:bookmarkStart w:id="8" w:name="_Toc29653"/>
      <w:r>
        <w:rPr>
          <w:rFonts w:ascii="黑体" w:eastAsia="黑体" w:hAnsi="黑体" w:hint="eastAsia"/>
          <w:sz w:val="32"/>
          <w:szCs w:val="32"/>
        </w:rPr>
        <w:t>五、《财政拨款收入支出决算总表》</w:t>
      </w:r>
      <w:bookmarkEnd w:id="8"/>
    </w:p>
    <w:p w:rsidR="00F13CC9" w:rsidRDefault="00262EBE">
      <w:pPr>
        <w:pStyle w:val="2"/>
        <w:keepNext/>
        <w:keepLines/>
        <w:spacing w:line="560" w:lineRule="exact"/>
        <w:ind w:firstLine="600"/>
        <w:jc w:val="both"/>
        <w:rPr>
          <w:rFonts w:ascii="黑体" w:eastAsia="黑体" w:hAnsi="黑体"/>
          <w:sz w:val="32"/>
          <w:szCs w:val="32"/>
        </w:rPr>
      </w:pPr>
      <w:bookmarkStart w:id="9" w:name="_Toc26200"/>
      <w:r>
        <w:rPr>
          <w:rFonts w:ascii="黑体" w:eastAsia="黑体" w:hAnsi="黑体" w:hint="eastAsia"/>
          <w:sz w:val="32"/>
          <w:szCs w:val="32"/>
        </w:rPr>
        <w:t>六、《一般公共预算财政拨款支出决算表》</w:t>
      </w:r>
      <w:bookmarkEnd w:id="9"/>
    </w:p>
    <w:p w:rsidR="00F13CC9" w:rsidRDefault="00262EBE">
      <w:pPr>
        <w:pStyle w:val="2"/>
        <w:keepNext/>
        <w:keepLines/>
        <w:spacing w:line="560" w:lineRule="exact"/>
        <w:ind w:firstLine="600"/>
        <w:jc w:val="both"/>
        <w:rPr>
          <w:rFonts w:ascii="黑体" w:eastAsia="黑体" w:hAnsi="黑体"/>
          <w:sz w:val="32"/>
          <w:szCs w:val="32"/>
        </w:rPr>
      </w:pPr>
      <w:bookmarkStart w:id="10" w:name="_Toc12892"/>
      <w:r>
        <w:rPr>
          <w:rFonts w:ascii="黑体" w:eastAsia="黑体" w:hAnsi="黑体" w:hint="eastAsia"/>
          <w:sz w:val="32"/>
          <w:szCs w:val="32"/>
        </w:rPr>
        <w:t>七、《一般公共预算财政拨款基本支出决算表》</w:t>
      </w:r>
      <w:bookmarkEnd w:id="10"/>
    </w:p>
    <w:p w:rsidR="00F13CC9" w:rsidRDefault="00262EBE">
      <w:pPr>
        <w:pStyle w:val="2"/>
        <w:keepNext/>
        <w:keepLines/>
        <w:spacing w:line="560" w:lineRule="exact"/>
        <w:ind w:firstLine="600"/>
        <w:jc w:val="both"/>
        <w:rPr>
          <w:rFonts w:ascii="黑体" w:eastAsia="黑体" w:hAnsi="黑体"/>
          <w:sz w:val="32"/>
          <w:szCs w:val="32"/>
        </w:rPr>
      </w:pPr>
      <w:bookmarkStart w:id="11" w:name="_Toc7765"/>
      <w:r>
        <w:rPr>
          <w:rFonts w:ascii="黑体" w:eastAsia="黑体" w:hAnsi="黑体" w:hint="eastAsia"/>
          <w:sz w:val="32"/>
          <w:szCs w:val="32"/>
        </w:rPr>
        <w:t>八、《一般公共预算财政拨款“三公”经费支出决算表》</w:t>
      </w:r>
      <w:bookmarkEnd w:id="11"/>
    </w:p>
    <w:p w:rsidR="00F13CC9" w:rsidRDefault="00262EBE">
      <w:pPr>
        <w:pStyle w:val="2"/>
        <w:keepNext/>
        <w:keepLines/>
        <w:spacing w:line="560" w:lineRule="exact"/>
        <w:ind w:firstLine="600"/>
        <w:jc w:val="both"/>
        <w:rPr>
          <w:rFonts w:ascii="黑体" w:eastAsia="黑体" w:hAnsi="黑体"/>
          <w:sz w:val="32"/>
          <w:szCs w:val="32"/>
        </w:rPr>
      </w:pPr>
      <w:bookmarkStart w:id="12" w:name="_Toc31311"/>
      <w:r>
        <w:rPr>
          <w:rFonts w:ascii="黑体" w:eastAsia="黑体" w:hAnsi="黑体" w:hint="eastAsia"/>
          <w:sz w:val="32"/>
          <w:szCs w:val="32"/>
        </w:rPr>
        <w:t>九、《政府性基金预算财政拨款收入支出决算表》</w:t>
      </w:r>
      <w:bookmarkEnd w:id="12"/>
    </w:p>
    <w:p w:rsidR="00F13CC9" w:rsidRDefault="00262EBE">
      <w:pPr>
        <w:pStyle w:val="2"/>
        <w:keepNext/>
        <w:keepLines/>
        <w:spacing w:line="560" w:lineRule="exact"/>
        <w:ind w:firstLine="600"/>
        <w:jc w:val="both"/>
        <w:rPr>
          <w:rFonts w:ascii="黑体" w:eastAsia="黑体" w:hAnsi="黑体"/>
          <w:sz w:val="32"/>
          <w:szCs w:val="32"/>
        </w:rPr>
      </w:pPr>
      <w:bookmarkStart w:id="13" w:name="_Toc5853"/>
      <w:r>
        <w:rPr>
          <w:rFonts w:ascii="黑体" w:eastAsia="黑体" w:hAnsi="黑体" w:hint="eastAsia"/>
          <w:sz w:val="32"/>
          <w:szCs w:val="32"/>
        </w:rPr>
        <w:t>十、《国有资本经营预算财政拨款收入支出决算表》</w:t>
      </w:r>
      <w:bookmarkEnd w:id="13"/>
    </w:p>
    <w:p w:rsidR="00F13CC9" w:rsidRDefault="00262EBE">
      <w:pPr>
        <w:pStyle w:val="2"/>
        <w:keepNext/>
        <w:keepLines/>
        <w:spacing w:line="560" w:lineRule="exact"/>
        <w:ind w:firstLine="600"/>
        <w:jc w:val="both"/>
        <w:rPr>
          <w:rFonts w:ascii="黑体" w:eastAsia="黑体" w:hAnsi="黑体"/>
          <w:sz w:val="32"/>
          <w:szCs w:val="32"/>
        </w:rPr>
      </w:pPr>
      <w:bookmarkStart w:id="14" w:name="_Toc16172"/>
      <w:r>
        <w:rPr>
          <w:rFonts w:ascii="黑体" w:eastAsia="黑体" w:hAnsi="黑体" w:hint="eastAsia"/>
          <w:sz w:val="32"/>
          <w:szCs w:val="32"/>
        </w:rPr>
        <w:t>十一、《项目支出决算表》</w:t>
      </w:r>
      <w:bookmarkEnd w:id="14"/>
    </w:p>
    <w:p w:rsidR="00F13CC9" w:rsidRDefault="00262EBE">
      <w:pPr>
        <w:spacing w:line="560" w:lineRule="exact"/>
        <w:ind w:firstLineChars="200" w:firstLine="640"/>
        <w:jc w:val="both"/>
        <w:rPr>
          <w:rFonts w:eastAsia="Times New Roman"/>
          <w:sz w:val="32"/>
          <w:szCs w:val="32"/>
        </w:rPr>
      </w:pPr>
      <w:r>
        <w:rPr>
          <w:rFonts w:ascii="楷体_GB2312" w:eastAsia="楷体_GB2312" w:hAnsi="楷体_GB2312" w:hint="eastAsia"/>
          <w:sz w:val="32"/>
          <w:szCs w:val="32"/>
        </w:rPr>
        <w:t>以上决算公开表均作为附表，附于决算公开说明文档后。</w:t>
      </w:r>
    </w:p>
    <w:p w:rsidR="00F13CC9" w:rsidRDefault="00262EBE">
      <w:pPr>
        <w:pStyle w:val="2"/>
        <w:keepNext/>
        <w:keepLines/>
        <w:spacing w:line="560" w:lineRule="exact"/>
        <w:ind w:firstLine="600"/>
        <w:jc w:val="both"/>
        <w:rPr>
          <w:rFonts w:ascii="黑体" w:eastAsia="黑体" w:hAnsi="黑体"/>
          <w:sz w:val="32"/>
          <w:szCs w:val="32"/>
        </w:rPr>
      </w:pPr>
      <w:bookmarkStart w:id="15" w:name="_Toc24070"/>
      <w:r>
        <w:rPr>
          <w:rFonts w:ascii="黑体" w:eastAsia="黑体" w:hAnsi="黑体" w:hint="eastAsia"/>
          <w:sz w:val="32"/>
          <w:szCs w:val="32"/>
        </w:rPr>
        <w:t>十二、关于空表的说明</w:t>
      </w:r>
      <w:bookmarkEnd w:id="15"/>
    </w:p>
    <w:p w:rsidR="00F13CC9" w:rsidRDefault="00262EBE">
      <w:pPr>
        <w:spacing w:line="560" w:lineRule="exact"/>
        <w:ind w:firstLine="600"/>
        <w:jc w:val="both"/>
        <w:rPr>
          <w:rFonts w:ascii="楷体_GB2312" w:eastAsia="楷体_GB2312" w:hAnsi="楷体_GB2312"/>
          <w:sz w:val="32"/>
          <w:szCs w:val="32"/>
        </w:rPr>
      </w:pPr>
      <w:r>
        <w:rPr>
          <w:rFonts w:ascii="楷体_GB2312" w:eastAsia="楷体_GB2312" w:hAnsi="楷体_GB2312"/>
          <w:sz w:val="32"/>
          <w:szCs w:val="32"/>
        </w:rPr>
        <w:t>1.</w:t>
      </w:r>
      <w:r>
        <w:rPr>
          <w:rFonts w:ascii="楷体_GB2312" w:eastAsia="楷体_GB2312" w:hAnsi="楷体_GB2312" w:hint="eastAsia"/>
          <w:sz w:val="32"/>
          <w:szCs w:val="32"/>
        </w:rPr>
        <w:t>天津市福利彩票发行中心</w:t>
      </w:r>
      <w:r>
        <w:rPr>
          <w:rFonts w:ascii="楷体_GB2312" w:eastAsia="楷体_GB2312" w:hAnsi="楷体_GB2312"/>
          <w:sz w:val="32"/>
          <w:szCs w:val="32"/>
        </w:rPr>
        <w:t>20</w:t>
      </w:r>
      <w:r>
        <w:rPr>
          <w:rFonts w:ascii="楷体_GB2312" w:eastAsia="楷体_GB2312" w:hAnsi="楷体_GB2312" w:hint="eastAsia"/>
          <w:sz w:val="32"/>
          <w:szCs w:val="32"/>
        </w:rPr>
        <w:t>21年度一般公共预算财政拨款支出决算表为空表。</w:t>
      </w:r>
    </w:p>
    <w:p w:rsidR="00F13CC9" w:rsidRDefault="00262EBE">
      <w:pPr>
        <w:spacing w:line="560" w:lineRule="exact"/>
        <w:ind w:firstLine="600"/>
        <w:jc w:val="both"/>
        <w:rPr>
          <w:rFonts w:ascii="楷体_GB2312" w:eastAsia="楷体_GB2312" w:hAnsi="楷体_GB2312"/>
          <w:sz w:val="32"/>
          <w:szCs w:val="32"/>
        </w:rPr>
      </w:pPr>
      <w:r>
        <w:rPr>
          <w:rFonts w:ascii="楷体_GB2312" w:eastAsia="楷体_GB2312" w:hAnsi="楷体_GB2312"/>
          <w:sz w:val="32"/>
          <w:szCs w:val="32"/>
        </w:rPr>
        <w:t>2.</w:t>
      </w:r>
      <w:r>
        <w:rPr>
          <w:rFonts w:ascii="楷体_GB2312" w:eastAsia="楷体_GB2312" w:hAnsi="楷体_GB2312" w:hint="eastAsia"/>
          <w:sz w:val="32"/>
          <w:szCs w:val="32"/>
        </w:rPr>
        <w:t>天津市福利彩票发行中心</w:t>
      </w:r>
      <w:r>
        <w:rPr>
          <w:rFonts w:ascii="楷体_GB2312" w:eastAsia="楷体_GB2312" w:hAnsi="楷体_GB2312"/>
          <w:sz w:val="32"/>
          <w:szCs w:val="32"/>
        </w:rPr>
        <w:t>20</w:t>
      </w:r>
      <w:r>
        <w:rPr>
          <w:rFonts w:ascii="楷体_GB2312" w:eastAsia="楷体_GB2312" w:hAnsi="楷体_GB2312" w:hint="eastAsia"/>
          <w:sz w:val="32"/>
          <w:szCs w:val="32"/>
        </w:rPr>
        <w:t>21年度一般公共预算财政拨款基本支出决算表为空表。</w:t>
      </w:r>
    </w:p>
    <w:p w:rsidR="00F13CC9" w:rsidRDefault="00262EBE">
      <w:pPr>
        <w:spacing w:line="560" w:lineRule="exact"/>
        <w:ind w:firstLine="600"/>
        <w:jc w:val="both"/>
        <w:rPr>
          <w:rFonts w:ascii="楷体_GB2312" w:eastAsia="楷体_GB2312" w:hAnsi="楷体_GB2312"/>
          <w:sz w:val="32"/>
          <w:szCs w:val="32"/>
        </w:rPr>
      </w:pPr>
      <w:r>
        <w:rPr>
          <w:rFonts w:ascii="楷体_GB2312" w:eastAsia="楷体_GB2312" w:hAnsi="楷体_GB2312"/>
          <w:sz w:val="32"/>
          <w:szCs w:val="32"/>
        </w:rPr>
        <w:t>3.</w:t>
      </w:r>
      <w:r>
        <w:rPr>
          <w:rFonts w:ascii="楷体_GB2312" w:eastAsia="楷体_GB2312" w:hAnsi="楷体_GB2312" w:hint="eastAsia"/>
          <w:sz w:val="32"/>
          <w:szCs w:val="32"/>
        </w:rPr>
        <w:t>天津市福利彩票发行中心</w:t>
      </w:r>
      <w:r>
        <w:rPr>
          <w:rFonts w:ascii="楷体_GB2312" w:eastAsia="楷体_GB2312" w:hAnsi="楷体_GB2312"/>
          <w:sz w:val="32"/>
          <w:szCs w:val="32"/>
        </w:rPr>
        <w:t>20</w:t>
      </w:r>
      <w:r>
        <w:rPr>
          <w:rFonts w:ascii="楷体_GB2312" w:eastAsia="楷体_GB2312" w:hAnsi="楷体_GB2312" w:hint="eastAsia"/>
          <w:sz w:val="32"/>
          <w:szCs w:val="32"/>
        </w:rPr>
        <w:t>21年度一般公共预算财政拨款“三公”经费支出决算表为空表。</w:t>
      </w:r>
    </w:p>
    <w:p w:rsidR="00F13CC9" w:rsidRDefault="00262EBE">
      <w:pPr>
        <w:spacing w:line="560" w:lineRule="exact"/>
        <w:ind w:firstLine="600"/>
        <w:jc w:val="both"/>
        <w:rPr>
          <w:rFonts w:ascii="楷体_GB2312" w:eastAsia="楷体_GB2312" w:hAnsi="楷体_GB2312"/>
          <w:sz w:val="32"/>
          <w:szCs w:val="32"/>
        </w:rPr>
      </w:pPr>
      <w:r>
        <w:rPr>
          <w:rFonts w:ascii="楷体_GB2312" w:eastAsia="楷体_GB2312" w:hAnsi="楷体_GB2312" w:hint="eastAsia"/>
          <w:sz w:val="32"/>
          <w:szCs w:val="32"/>
        </w:rPr>
        <w:lastRenderedPageBreak/>
        <w:t>4.天津市福利彩票发行中心</w:t>
      </w:r>
      <w:r>
        <w:rPr>
          <w:rFonts w:ascii="楷体_GB2312" w:eastAsia="楷体_GB2312" w:hAnsi="楷体_GB2312"/>
          <w:sz w:val="32"/>
          <w:szCs w:val="32"/>
        </w:rPr>
        <w:t>20</w:t>
      </w:r>
      <w:r>
        <w:rPr>
          <w:rFonts w:ascii="楷体_GB2312" w:eastAsia="楷体_GB2312" w:hAnsi="楷体_GB2312" w:hint="eastAsia"/>
          <w:sz w:val="32"/>
          <w:szCs w:val="32"/>
        </w:rPr>
        <w:t>21年度国有资本经营预算财政拨款收入支出决算表为空表。</w:t>
      </w:r>
    </w:p>
    <w:p w:rsidR="00F13CC9" w:rsidRDefault="00262EBE">
      <w:pPr>
        <w:spacing w:line="560" w:lineRule="exact"/>
        <w:ind w:firstLine="600"/>
        <w:jc w:val="both"/>
        <w:rPr>
          <w:rFonts w:ascii="楷体_GB2312" w:eastAsia="楷体_GB2312" w:hAnsi="楷体_GB2312"/>
          <w:sz w:val="32"/>
          <w:szCs w:val="32"/>
        </w:rPr>
      </w:pPr>
      <w:r>
        <w:rPr>
          <w:rFonts w:ascii="楷体_GB2312" w:eastAsia="楷体_GB2312" w:hAnsi="楷体_GB2312" w:hint="eastAsia"/>
          <w:sz w:val="32"/>
          <w:szCs w:val="32"/>
        </w:rPr>
        <w:br w:type="page"/>
      </w:r>
    </w:p>
    <w:p w:rsidR="00F13CC9" w:rsidRDefault="00262EBE">
      <w:pPr>
        <w:pStyle w:val="1"/>
        <w:keepNext/>
        <w:keepLines/>
        <w:spacing w:line="560" w:lineRule="exact"/>
        <w:jc w:val="center"/>
        <w:rPr>
          <w:rFonts w:ascii="方正小标宋简体" w:eastAsia="方正小标宋简体" w:hAnsi="方正小标宋简体"/>
          <w:b/>
          <w:kern w:val="44"/>
          <w:sz w:val="44"/>
        </w:rPr>
      </w:pPr>
      <w:bookmarkStart w:id="16" w:name="_Toc17688"/>
      <w:r>
        <w:rPr>
          <w:rFonts w:ascii="方正小标宋简体" w:eastAsia="方正小标宋简体" w:hAnsi="方正小标宋简体" w:hint="eastAsia"/>
          <w:bCs/>
          <w:kern w:val="44"/>
          <w:sz w:val="44"/>
        </w:rPr>
        <w:lastRenderedPageBreak/>
        <w:t xml:space="preserve">第三部分  </w:t>
      </w:r>
      <w:r>
        <w:rPr>
          <w:rFonts w:eastAsia="方正小标宋简体" w:hint="eastAsia"/>
          <w:bCs/>
          <w:kern w:val="44"/>
          <w:sz w:val="44"/>
        </w:rPr>
        <w:t>2021</w:t>
      </w:r>
      <w:r>
        <w:rPr>
          <w:rFonts w:ascii="方正小标宋简体" w:eastAsia="方正小标宋简体" w:hAnsi="方正小标宋简体" w:hint="eastAsia"/>
          <w:bCs/>
          <w:kern w:val="44"/>
          <w:sz w:val="44"/>
        </w:rPr>
        <w:t>年度部门决算情况说明</w:t>
      </w:r>
      <w:bookmarkEnd w:id="16"/>
    </w:p>
    <w:p w:rsidR="00F13CC9" w:rsidRDefault="00F13CC9">
      <w:pPr>
        <w:spacing w:line="560" w:lineRule="exact"/>
        <w:ind w:firstLine="600"/>
        <w:jc w:val="both"/>
        <w:rPr>
          <w:rFonts w:ascii="黑体" w:eastAsia="黑体" w:hAnsi="黑体"/>
          <w:kern w:val="2"/>
          <w:sz w:val="30"/>
          <w:lang w:val="zh-CN"/>
        </w:rPr>
      </w:pPr>
    </w:p>
    <w:p w:rsidR="00F13CC9" w:rsidRDefault="00262EBE">
      <w:pPr>
        <w:pStyle w:val="2"/>
        <w:keepNext/>
        <w:keepLines/>
        <w:spacing w:line="560" w:lineRule="exact"/>
        <w:ind w:firstLine="602"/>
        <w:jc w:val="both"/>
        <w:rPr>
          <w:rFonts w:ascii="黑体" w:eastAsia="黑体" w:hAnsi="黑体"/>
          <w:bCs/>
          <w:sz w:val="32"/>
          <w:szCs w:val="32"/>
          <w:lang w:val="zh-CN"/>
        </w:rPr>
      </w:pPr>
      <w:bookmarkStart w:id="17" w:name="_Toc25655"/>
      <w:r>
        <w:rPr>
          <w:rFonts w:ascii="黑体" w:eastAsia="黑体" w:hAnsi="黑体" w:hint="eastAsia"/>
          <w:bCs/>
          <w:sz w:val="32"/>
          <w:szCs w:val="32"/>
          <w:lang w:val="zh-CN"/>
        </w:rPr>
        <w:t>一、收入支出决算总体情况说明</w:t>
      </w:r>
      <w:bookmarkEnd w:id="17"/>
    </w:p>
    <w:p w:rsidR="00F13CC9" w:rsidRDefault="00262EBE">
      <w:pPr>
        <w:spacing w:line="560" w:lineRule="exact"/>
        <w:ind w:firstLine="602"/>
        <w:jc w:val="both"/>
        <w:rPr>
          <w:rFonts w:ascii="仿宋" w:eastAsia="仿宋_GB2312" w:hAnsi="仿宋" w:cs="仿宋"/>
          <w:sz w:val="32"/>
          <w:szCs w:val="32"/>
          <w:highlight w:val="yellow"/>
        </w:rPr>
      </w:pPr>
      <w:r>
        <w:rPr>
          <w:rFonts w:ascii="仿宋" w:eastAsia="仿宋_GB2312" w:hAnsi="仿宋" w:hint="eastAsia"/>
          <w:sz w:val="32"/>
          <w:szCs w:val="32"/>
          <w:lang w:val="zh-CN"/>
        </w:rPr>
        <w:t>天津市福利彩票发行中心</w:t>
      </w:r>
      <w:r>
        <w:rPr>
          <w:rFonts w:eastAsia="Times New Roman"/>
          <w:sz w:val="32"/>
          <w:szCs w:val="32"/>
          <w:lang w:val="zh-CN"/>
        </w:rPr>
        <w:t>2021</w:t>
      </w:r>
      <w:r>
        <w:rPr>
          <w:rFonts w:ascii="仿宋_GB2312" w:eastAsia="仿宋_GB2312" w:hAnsi="仿宋_GB2312" w:hint="eastAsia"/>
          <w:sz w:val="32"/>
          <w:szCs w:val="32"/>
          <w:lang w:val="zh-CN"/>
        </w:rPr>
        <w:t>年度收入、支出决算总计</w:t>
      </w:r>
      <w:r>
        <w:rPr>
          <w:rFonts w:eastAsiaTheme="minorEastAsia" w:hint="eastAsia"/>
          <w:kern w:val="2"/>
          <w:sz w:val="32"/>
          <w:szCs w:val="32"/>
          <w:lang w:val="zh-CN"/>
        </w:rPr>
        <w:t>68</w:t>
      </w:r>
      <w:r>
        <w:rPr>
          <w:rFonts w:ascii="仿宋_GB2312" w:eastAsia="仿宋_GB2312" w:hAnsi="仿宋_GB2312" w:hint="eastAsia"/>
          <w:kern w:val="2"/>
          <w:sz w:val="32"/>
          <w:szCs w:val="32"/>
        </w:rPr>
        <w:t>,</w:t>
      </w:r>
      <w:r>
        <w:rPr>
          <w:rFonts w:eastAsiaTheme="minorEastAsia" w:hint="eastAsia"/>
          <w:kern w:val="2"/>
          <w:sz w:val="32"/>
          <w:szCs w:val="32"/>
          <w:lang w:val="zh-CN"/>
        </w:rPr>
        <w:t>216</w:t>
      </w:r>
      <w:r>
        <w:rPr>
          <w:rFonts w:ascii="仿宋_GB2312" w:eastAsia="仿宋_GB2312" w:hAnsi="仿宋_GB2312" w:hint="eastAsia"/>
          <w:kern w:val="2"/>
          <w:sz w:val="32"/>
          <w:szCs w:val="32"/>
        </w:rPr>
        <w:t>,</w:t>
      </w:r>
      <w:r>
        <w:rPr>
          <w:rFonts w:eastAsiaTheme="minorEastAsia" w:hint="eastAsia"/>
          <w:kern w:val="2"/>
          <w:sz w:val="32"/>
          <w:szCs w:val="32"/>
          <w:lang w:val="zh-CN"/>
        </w:rPr>
        <w:t>900</w:t>
      </w:r>
      <w:r>
        <w:rPr>
          <w:rFonts w:ascii="仿宋_GB2312" w:hAnsi="仿宋_GB2312" w:hint="eastAsia"/>
          <w:kern w:val="2"/>
          <w:sz w:val="32"/>
          <w:szCs w:val="32"/>
        </w:rPr>
        <w:t>.</w:t>
      </w:r>
      <w:r>
        <w:rPr>
          <w:rFonts w:eastAsiaTheme="minorEastAsia" w:hint="eastAsia"/>
          <w:kern w:val="2"/>
          <w:sz w:val="32"/>
          <w:szCs w:val="32"/>
          <w:lang w:val="zh-CN"/>
        </w:rPr>
        <w:t>19</w:t>
      </w:r>
      <w:r>
        <w:rPr>
          <w:rFonts w:ascii="仿宋_GB2312" w:eastAsia="仿宋_GB2312" w:hAnsi="仿宋_GB2312" w:hint="eastAsia"/>
          <w:sz w:val="32"/>
          <w:szCs w:val="32"/>
        </w:rPr>
        <w:t>元，与</w:t>
      </w:r>
      <w:r>
        <w:rPr>
          <w:rFonts w:eastAsia="Times New Roman"/>
          <w:sz w:val="32"/>
          <w:szCs w:val="32"/>
        </w:rPr>
        <w:t>2020</w:t>
      </w:r>
      <w:r>
        <w:rPr>
          <w:rFonts w:ascii="仿宋_GB2312" w:eastAsia="仿宋_GB2312" w:hAnsi="仿宋_GB2312" w:hint="eastAsia"/>
          <w:sz w:val="32"/>
          <w:szCs w:val="32"/>
        </w:rPr>
        <w:t>年度相比，收、支总计各</w:t>
      </w:r>
      <w:r>
        <w:rPr>
          <w:rFonts w:ascii="仿宋_GB2312" w:eastAsia="仿宋_GB2312" w:hAnsi="仿宋_GB2312" w:hint="eastAsia"/>
          <w:kern w:val="2"/>
          <w:sz w:val="32"/>
          <w:szCs w:val="32"/>
        </w:rPr>
        <w:t>减少</w:t>
      </w:r>
      <w:r>
        <w:rPr>
          <w:rFonts w:eastAsiaTheme="minorEastAsia" w:hint="eastAsia"/>
          <w:kern w:val="2"/>
          <w:sz w:val="32"/>
          <w:szCs w:val="32"/>
        </w:rPr>
        <w:t>2</w:t>
      </w:r>
      <w:r>
        <w:rPr>
          <w:rFonts w:eastAsia="Times New Roman"/>
          <w:kern w:val="2"/>
          <w:sz w:val="32"/>
          <w:szCs w:val="32"/>
        </w:rPr>
        <w:t>6</w:t>
      </w:r>
      <w:r>
        <w:rPr>
          <w:rFonts w:ascii="仿宋_GB2312" w:eastAsia="仿宋_GB2312" w:hAnsi="仿宋_GB2312" w:hint="eastAsia"/>
          <w:kern w:val="2"/>
          <w:sz w:val="32"/>
          <w:szCs w:val="32"/>
        </w:rPr>
        <w:t>,</w:t>
      </w:r>
      <w:r>
        <w:rPr>
          <w:rFonts w:eastAsiaTheme="minorEastAsia" w:hint="eastAsia"/>
          <w:kern w:val="2"/>
          <w:sz w:val="32"/>
          <w:szCs w:val="32"/>
        </w:rPr>
        <w:t>907</w:t>
      </w:r>
      <w:r>
        <w:rPr>
          <w:rFonts w:ascii="仿宋_GB2312" w:eastAsia="仿宋_GB2312" w:hAnsi="仿宋_GB2312" w:hint="eastAsia"/>
          <w:kern w:val="2"/>
          <w:sz w:val="32"/>
          <w:szCs w:val="32"/>
        </w:rPr>
        <w:t>,</w:t>
      </w:r>
      <w:r>
        <w:rPr>
          <w:rFonts w:eastAsiaTheme="minorEastAsia" w:hint="eastAsia"/>
          <w:kern w:val="2"/>
          <w:sz w:val="32"/>
          <w:szCs w:val="32"/>
        </w:rPr>
        <w:t>680</w:t>
      </w:r>
      <w:r>
        <w:rPr>
          <w:rFonts w:ascii="仿宋_GB2312" w:hAnsi="仿宋_GB2312" w:hint="eastAsia"/>
          <w:kern w:val="2"/>
          <w:sz w:val="32"/>
          <w:szCs w:val="32"/>
        </w:rPr>
        <w:t>.</w:t>
      </w:r>
      <w:r>
        <w:rPr>
          <w:rFonts w:eastAsiaTheme="minorEastAsia" w:hint="eastAsia"/>
          <w:kern w:val="2"/>
          <w:sz w:val="32"/>
          <w:szCs w:val="32"/>
        </w:rPr>
        <w:t>12</w:t>
      </w:r>
      <w:r>
        <w:rPr>
          <w:rFonts w:ascii="仿宋_GB2312" w:eastAsia="仿宋_GB2312" w:hAnsi="仿宋_GB2312" w:hint="eastAsia"/>
          <w:sz w:val="32"/>
          <w:szCs w:val="32"/>
        </w:rPr>
        <w:t>元</w:t>
      </w:r>
      <w:r>
        <w:rPr>
          <w:rFonts w:ascii="仿宋_GB2312" w:eastAsia="仿宋_GB2312" w:hAnsi="仿宋_GB2312" w:hint="eastAsia"/>
          <w:kern w:val="2"/>
          <w:sz w:val="32"/>
          <w:szCs w:val="32"/>
        </w:rPr>
        <w:t>，减少</w:t>
      </w:r>
      <w:r>
        <w:rPr>
          <w:rFonts w:eastAsiaTheme="minorEastAsia" w:hint="eastAsia"/>
          <w:kern w:val="2"/>
          <w:sz w:val="32"/>
          <w:szCs w:val="32"/>
        </w:rPr>
        <w:t>28</w:t>
      </w:r>
      <w:r>
        <w:rPr>
          <w:rFonts w:ascii="仿宋_GB2312" w:hAnsi="仿宋_GB2312" w:hint="eastAsia"/>
          <w:kern w:val="2"/>
          <w:sz w:val="32"/>
          <w:szCs w:val="32"/>
        </w:rPr>
        <w:t>.</w:t>
      </w:r>
      <w:r>
        <w:rPr>
          <w:rFonts w:eastAsiaTheme="minorEastAsia" w:hint="eastAsia"/>
          <w:kern w:val="2"/>
          <w:sz w:val="32"/>
          <w:szCs w:val="32"/>
        </w:rPr>
        <w:t>29</w:t>
      </w:r>
      <w:r>
        <w:rPr>
          <w:rFonts w:eastAsia="仿宋_GB2312" w:hint="eastAsia"/>
          <w:kern w:val="2"/>
          <w:sz w:val="32"/>
          <w:szCs w:val="32"/>
        </w:rPr>
        <w:t>%</w:t>
      </w:r>
      <w:r>
        <w:rPr>
          <w:rFonts w:ascii="仿宋_GB2312" w:eastAsia="仿宋_GB2312" w:hAnsi="仿宋_GB2312" w:hint="eastAsia"/>
          <w:kern w:val="2"/>
          <w:sz w:val="32"/>
          <w:szCs w:val="32"/>
        </w:rPr>
        <w:t>，</w:t>
      </w:r>
      <w:r>
        <w:rPr>
          <w:rFonts w:ascii="仿宋_GB2312" w:eastAsia="仿宋_GB2312" w:hAnsi="仿宋_GB2312" w:hint="eastAsia"/>
          <w:sz w:val="32"/>
          <w:szCs w:val="32"/>
          <w:lang w:val="zh-CN"/>
        </w:rPr>
        <w:t>主要原因是：按照资金来源和性质分析，</w:t>
      </w:r>
      <w:r>
        <w:rPr>
          <w:rFonts w:ascii="仿宋_GB2312" w:eastAsia="仿宋_GB2312" w:hAnsi="仿宋_GB2312" w:hint="eastAsia"/>
          <w:b/>
          <w:sz w:val="32"/>
          <w:szCs w:val="32"/>
        </w:rPr>
        <w:t>政府性基金预算财政拨款收入减少</w:t>
      </w:r>
      <w:r>
        <w:rPr>
          <w:rFonts w:eastAsia="仿宋_GB2312" w:hint="eastAsia"/>
          <w:b/>
          <w:bCs/>
          <w:sz w:val="32"/>
          <w:szCs w:val="32"/>
        </w:rPr>
        <w:t>2</w:t>
      </w:r>
      <w:r>
        <w:rPr>
          <w:rFonts w:ascii="仿宋_GB2312" w:eastAsia="仿宋_GB2312" w:hAnsi="仿宋_GB2312" w:hint="eastAsia"/>
          <w:b/>
          <w:bCs/>
          <w:kern w:val="2"/>
          <w:sz w:val="32"/>
          <w:szCs w:val="32"/>
          <w:lang w:val="zh-CN"/>
        </w:rPr>
        <w:t>,</w:t>
      </w:r>
      <w:r>
        <w:rPr>
          <w:rFonts w:eastAsia="仿宋_GB2312" w:hint="eastAsia"/>
          <w:b/>
          <w:bCs/>
          <w:sz w:val="32"/>
          <w:szCs w:val="32"/>
        </w:rPr>
        <w:t>368</w:t>
      </w:r>
      <w:r>
        <w:rPr>
          <w:rFonts w:ascii="仿宋_GB2312" w:eastAsia="仿宋_GB2312" w:hAnsi="仿宋_GB2312" w:hint="eastAsia"/>
          <w:b/>
          <w:bCs/>
          <w:sz w:val="32"/>
          <w:szCs w:val="32"/>
        </w:rPr>
        <w:t>.</w:t>
      </w:r>
      <w:r>
        <w:rPr>
          <w:rFonts w:eastAsia="仿宋_GB2312" w:hint="eastAsia"/>
          <w:b/>
          <w:bCs/>
          <w:sz w:val="32"/>
          <w:szCs w:val="32"/>
        </w:rPr>
        <w:t>9</w:t>
      </w:r>
      <w:r>
        <w:rPr>
          <w:rFonts w:ascii="仿宋_GB2312" w:eastAsia="仿宋_GB2312" w:hAnsi="仿宋_GB2312" w:hint="eastAsia"/>
          <w:b/>
          <w:bCs/>
          <w:sz w:val="32"/>
          <w:szCs w:val="32"/>
        </w:rPr>
        <w:t>万元</w:t>
      </w:r>
      <w:r>
        <w:rPr>
          <w:rFonts w:ascii="仿宋_GB2312" w:eastAsia="仿宋_GB2312" w:hAnsi="仿宋_GB2312" w:hint="eastAsia"/>
          <w:sz w:val="32"/>
          <w:szCs w:val="32"/>
        </w:rPr>
        <w:t>，主要是</w:t>
      </w:r>
      <w:r>
        <w:rPr>
          <w:rFonts w:ascii="仿宋" w:eastAsia="仿宋_GB2312" w:hAnsi="仿宋" w:cs="仿宋" w:hint="eastAsia"/>
          <w:sz w:val="32"/>
          <w:szCs w:val="32"/>
        </w:rPr>
        <w:t>随着福利彩票产品结构调整及疫情影响，福利彩票年销量锐减，按照福彩销售机构业务费“以收定支”的原则，福利彩票销售机构的业务费和彩票市场调控资金安排的支出相应减少。</w:t>
      </w:r>
      <w:r>
        <w:rPr>
          <w:rFonts w:ascii="仿宋" w:eastAsia="仿宋_GB2312" w:hAnsi="仿宋" w:cs="仿宋" w:hint="eastAsia"/>
          <w:b/>
          <w:sz w:val="32"/>
          <w:szCs w:val="32"/>
        </w:rPr>
        <w:t>其他收入增加</w:t>
      </w:r>
      <w:r>
        <w:rPr>
          <w:rFonts w:eastAsia="仿宋_GB2312" w:cs="仿宋" w:hint="eastAsia"/>
          <w:b/>
          <w:bCs/>
          <w:sz w:val="32"/>
          <w:szCs w:val="32"/>
        </w:rPr>
        <w:t>47</w:t>
      </w:r>
      <w:r>
        <w:rPr>
          <w:rFonts w:ascii="仿宋_GB2312" w:eastAsia="仿宋_GB2312" w:hAnsi="仿宋_GB2312" w:cs="仿宋" w:hint="eastAsia"/>
          <w:b/>
          <w:bCs/>
          <w:sz w:val="32"/>
          <w:szCs w:val="32"/>
        </w:rPr>
        <w:t>.</w:t>
      </w:r>
      <w:r>
        <w:rPr>
          <w:rFonts w:eastAsia="仿宋_GB2312" w:cs="仿宋" w:hint="eastAsia"/>
          <w:b/>
          <w:bCs/>
          <w:sz w:val="32"/>
          <w:szCs w:val="32"/>
        </w:rPr>
        <w:t>4</w:t>
      </w:r>
      <w:r>
        <w:rPr>
          <w:rFonts w:ascii="仿宋" w:eastAsia="仿宋_GB2312" w:hAnsi="仿宋" w:cs="仿宋" w:hint="eastAsia"/>
          <w:b/>
          <w:bCs/>
          <w:sz w:val="32"/>
          <w:szCs w:val="32"/>
        </w:rPr>
        <w:t>万元</w:t>
      </w:r>
      <w:r>
        <w:rPr>
          <w:rFonts w:ascii="仿宋" w:eastAsia="仿宋_GB2312" w:hAnsi="仿宋" w:cs="仿宋" w:hint="eastAsia"/>
          <w:sz w:val="32"/>
          <w:szCs w:val="32"/>
        </w:rPr>
        <w:t>，主要是</w:t>
      </w:r>
      <w:r>
        <w:rPr>
          <w:rFonts w:eastAsia="仿宋_GB2312" w:cs="仿宋" w:hint="eastAsia"/>
          <w:sz w:val="32"/>
          <w:szCs w:val="32"/>
        </w:rPr>
        <w:t>2021</w:t>
      </w:r>
      <w:r>
        <w:rPr>
          <w:rFonts w:eastAsia="仿宋_GB2312" w:cs="仿宋" w:hint="eastAsia"/>
          <w:sz w:val="32"/>
          <w:szCs w:val="32"/>
        </w:rPr>
        <w:t>年设备使用费增加，个人所得税返还手续费减少</w:t>
      </w:r>
      <w:r>
        <w:rPr>
          <w:rFonts w:ascii="仿宋" w:eastAsia="仿宋_GB2312" w:hAnsi="仿宋" w:cs="仿宋" w:hint="eastAsia"/>
          <w:sz w:val="32"/>
          <w:szCs w:val="32"/>
        </w:rPr>
        <w:t>。</w:t>
      </w:r>
      <w:bookmarkStart w:id="18" w:name="_Toc27718"/>
      <w:r w:rsidRPr="00A818BF">
        <w:rPr>
          <w:rFonts w:ascii="仿宋" w:eastAsia="仿宋_GB2312" w:hAnsi="仿宋" w:cs="仿宋" w:hint="eastAsia"/>
          <w:sz w:val="32"/>
          <w:szCs w:val="32"/>
        </w:rPr>
        <w:t>上年结转结余</w:t>
      </w:r>
      <w:r w:rsidR="00FB1102" w:rsidRPr="00A818BF">
        <w:rPr>
          <w:rFonts w:ascii="仿宋" w:eastAsia="仿宋_GB2312" w:hAnsi="仿宋" w:cs="仿宋" w:hint="eastAsia"/>
          <w:sz w:val="32"/>
          <w:szCs w:val="32"/>
        </w:rPr>
        <w:t>减少</w:t>
      </w:r>
      <w:r w:rsidR="00FB1102" w:rsidRPr="00A818BF">
        <w:rPr>
          <w:rFonts w:eastAsiaTheme="minorEastAsia" w:hint="eastAsia"/>
          <w:kern w:val="2"/>
          <w:sz w:val="32"/>
          <w:szCs w:val="32"/>
          <w:lang w:val="zh-CN"/>
        </w:rPr>
        <w:t>369</w:t>
      </w:r>
      <w:r w:rsidR="00FB1102" w:rsidRPr="00A818BF">
        <w:rPr>
          <w:rFonts w:ascii="仿宋_GB2312" w:hAnsi="仿宋_GB2312" w:hint="eastAsia"/>
          <w:kern w:val="2"/>
          <w:sz w:val="32"/>
          <w:szCs w:val="32"/>
        </w:rPr>
        <w:t>.</w:t>
      </w:r>
      <w:r w:rsidR="00FB1102" w:rsidRPr="00A818BF">
        <w:rPr>
          <w:rFonts w:eastAsiaTheme="minorEastAsia" w:hint="eastAsia"/>
          <w:kern w:val="2"/>
          <w:sz w:val="32"/>
          <w:szCs w:val="32"/>
          <w:lang w:val="zh-CN"/>
        </w:rPr>
        <w:t>2</w:t>
      </w:r>
      <w:r w:rsidR="004907A4" w:rsidRPr="00A818BF">
        <w:rPr>
          <w:rFonts w:ascii="仿宋" w:eastAsia="仿宋_GB2312" w:hAnsi="仿宋" w:cs="仿宋" w:hint="eastAsia"/>
          <w:sz w:val="32"/>
          <w:szCs w:val="32"/>
        </w:rPr>
        <w:t>万元，</w:t>
      </w:r>
      <w:r w:rsidR="00830990">
        <w:rPr>
          <w:rFonts w:ascii="仿宋" w:eastAsia="仿宋_GB2312" w:hAnsi="仿宋" w:cs="仿宋" w:hint="eastAsia"/>
          <w:sz w:val="32"/>
          <w:szCs w:val="32"/>
        </w:rPr>
        <w:t>2020</w:t>
      </w:r>
      <w:r w:rsidR="00830990">
        <w:rPr>
          <w:rFonts w:ascii="仿宋" w:eastAsia="仿宋_GB2312" w:hAnsi="仿宋" w:cs="仿宋" w:hint="eastAsia"/>
          <w:sz w:val="32"/>
          <w:szCs w:val="32"/>
        </w:rPr>
        <w:t>年度结余结转为中央调控资金</w:t>
      </w:r>
      <w:r w:rsidR="004907A4" w:rsidRPr="00FB1102">
        <w:rPr>
          <w:rFonts w:ascii="仿宋" w:eastAsia="仿宋_GB2312" w:hAnsi="仿宋" w:cs="仿宋" w:hint="eastAsia"/>
          <w:sz w:val="32"/>
          <w:szCs w:val="32"/>
        </w:rPr>
        <w:t>。</w:t>
      </w:r>
    </w:p>
    <w:p w:rsidR="00F13CC9" w:rsidRDefault="00262EBE">
      <w:pPr>
        <w:spacing w:line="560" w:lineRule="exact"/>
        <w:ind w:firstLine="602"/>
        <w:jc w:val="both"/>
        <w:rPr>
          <w:rFonts w:ascii="黑体" w:eastAsia="黑体" w:hAnsi="黑体"/>
          <w:bCs/>
          <w:sz w:val="32"/>
          <w:szCs w:val="32"/>
          <w:lang w:val="zh-CN"/>
        </w:rPr>
      </w:pPr>
      <w:r>
        <w:rPr>
          <w:rFonts w:ascii="黑体" w:eastAsia="黑体" w:hAnsi="黑体" w:hint="eastAsia"/>
          <w:bCs/>
          <w:sz w:val="32"/>
          <w:szCs w:val="32"/>
          <w:lang w:val="zh-CN"/>
        </w:rPr>
        <w:t>二、</w:t>
      </w:r>
      <w:r>
        <w:rPr>
          <w:rFonts w:ascii="黑体" w:eastAsia="黑体" w:hAnsi="黑体" w:hint="eastAsia"/>
          <w:bCs/>
          <w:sz w:val="32"/>
          <w:szCs w:val="32"/>
        </w:rPr>
        <w:t>收入决算情况</w:t>
      </w:r>
      <w:r>
        <w:rPr>
          <w:rFonts w:ascii="黑体" w:eastAsia="黑体" w:hAnsi="黑体" w:hint="eastAsia"/>
          <w:bCs/>
          <w:sz w:val="32"/>
          <w:szCs w:val="32"/>
          <w:lang w:val="zh-CN"/>
        </w:rPr>
        <w:t>说明</w:t>
      </w:r>
      <w:bookmarkEnd w:id="18"/>
    </w:p>
    <w:p w:rsidR="00F13CC9" w:rsidRDefault="00262EBE">
      <w:pPr>
        <w:spacing w:line="560" w:lineRule="exact"/>
        <w:ind w:firstLine="602"/>
        <w:jc w:val="both"/>
        <w:rPr>
          <w:rFonts w:ascii="仿宋" w:eastAsia="仿宋_GB2312" w:hAnsi="仿宋" w:cs="仿宋"/>
          <w:sz w:val="32"/>
          <w:szCs w:val="32"/>
        </w:rPr>
      </w:pPr>
      <w:r>
        <w:rPr>
          <w:rFonts w:ascii="仿宋" w:eastAsia="仿宋_GB2312" w:hAnsi="仿宋" w:hint="eastAsia"/>
          <w:sz w:val="32"/>
          <w:szCs w:val="32"/>
          <w:lang w:val="zh-CN"/>
        </w:rPr>
        <w:t>天津市福利彩票发行中心</w:t>
      </w:r>
      <w:r>
        <w:rPr>
          <w:rFonts w:eastAsia="Times New Roman"/>
          <w:kern w:val="2"/>
          <w:sz w:val="32"/>
          <w:szCs w:val="32"/>
          <w:lang w:val="zh-CN"/>
        </w:rPr>
        <w:t>2021</w:t>
      </w:r>
      <w:r>
        <w:rPr>
          <w:rFonts w:ascii="仿宋_GB2312" w:eastAsia="仿宋_GB2312" w:hAnsi="仿宋_GB2312" w:hint="eastAsia"/>
          <w:kern w:val="2"/>
          <w:sz w:val="32"/>
          <w:szCs w:val="32"/>
          <w:lang w:val="zh-CN"/>
        </w:rPr>
        <w:t>年度本年收入合计</w:t>
      </w:r>
      <w:r>
        <w:rPr>
          <w:rFonts w:eastAsiaTheme="minorEastAsia" w:hint="eastAsia"/>
          <w:kern w:val="2"/>
          <w:sz w:val="32"/>
          <w:szCs w:val="32"/>
          <w:lang w:val="zh-CN"/>
        </w:rPr>
        <w:t>68</w:t>
      </w:r>
      <w:r>
        <w:rPr>
          <w:rFonts w:ascii="仿宋_GB2312" w:eastAsia="仿宋_GB2312" w:hAnsi="仿宋_GB2312" w:hint="eastAsia"/>
          <w:kern w:val="2"/>
          <w:sz w:val="32"/>
          <w:szCs w:val="32"/>
        </w:rPr>
        <w:t>,</w:t>
      </w:r>
      <w:r>
        <w:rPr>
          <w:rFonts w:eastAsiaTheme="minorEastAsia" w:hint="eastAsia"/>
          <w:kern w:val="2"/>
          <w:sz w:val="32"/>
          <w:szCs w:val="32"/>
          <w:lang w:val="zh-CN"/>
        </w:rPr>
        <w:t>216</w:t>
      </w:r>
      <w:r>
        <w:rPr>
          <w:rFonts w:ascii="仿宋_GB2312" w:eastAsia="仿宋_GB2312" w:hAnsi="仿宋_GB2312" w:hint="eastAsia"/>
          <w:kern w:val="2"/>
          <w:sz w:val="32"/>
          <w:szCs w:val="32"/>
        </w:rPr>
        <w:t>,</w:t>
      </w:r>
      <w:r>
        <w:rPr>
          <w:rFonts w:eastAsiaTheme="minorEastAsia" w:hint="eastAsia"/>
          <w:kern w:val="2"/>
          <w:sz w:val="32"/>
          <w:szCs w:val="32"/>
          <w:lang w:val="zh-CN"/>
        </w:rPr>
        <w:t>900</w:t>
      </w:r>
      <w:r>
        <w:rPr>
          <w:rFonts w:ascii="仿宋_GB2312" w:hAnsi="仿宋_GB2312" w:hint="eastAsia"/>
          <w:kern w:val="2"/>
          <w:sz w:val="32"/>
          <w:szCs w:val="32"/>
        </w:rPr>
        <w:t>.</w:t>
      </w:r>
      <w:r>
        <w:rPr>
          <w:rFonts w:eastAsiaTheme="minorEastAsia" w:hint="eastAsia"/>
          <w:kern w:val="2"/>
          <w:sz w:val="32"/>
          <w:szCs w:val="32"/>
          <w:lang w:val="zh-CN"/>
        </w:rPr>
        <w:t>19</w:t>
      </w:r>
      <w:r>
        <w:rPr>
          <w:rFonts w:ascii="仿宋_GB2312" w:eastAsia="仿宋_GB2312" w:hAnsi="仿宋_GB2312" w:hint="eastAsia"/>
          <w:kern w:val="2"/>
          <w:sz w:val="32"/>
          <w:szCs w:val="32"/>
        </w:rPr>
        <w:t>元，与</w:t>
      </w:r>
      <w:r>
        <w:rPr>
          <w:rFonts w:eastAsia="Times New Roman"/>
          <w:kern w:val="2"/>
          <w:sz w:val="32"/>
          <w:szCs w:val="32"/>
        </w:rPr>
        <w:t>2020</w:t>
      </w:r>
      <w:r>
        <w:rPr>
          <w:rFonts w:ascii="仿宋_GB2312" w:eastAsia="仿宋_GB2312" w:hAnsi="仿宋_GB2312" w:hint="eastAsia"/>
          <w:kern w:val="2"/>
          <w:sz w:val="32"/>
          <w:szCs w:val="32"/>
        </w:rPr>
        <w:t>年度相比减少</w:t>
      </w:r>
      <w:r w:rsidRPr="00A818BF">
        <w:rPr>
          <w:rFonts w:eastAsiaTheme="minorEastAsia" w:hint="eastAsia"/>
          <w:kern w:val="2"/>
          <w:sz w:val="32"/>
          <w:szCs w:val="32"/>
        </w:rPr>
        <w:t>2</w:t>
      </w:r>
      <w:r w:rsidR="00830990" w:rsidRPr="00A818BF">
        <w:rPr>
          <w:rFonts w:eastAsiaTheme="minorEastAsia" w:hint="eastAsia"/>
          <w:kern w:val="2"/>
          <w:sz w:val="32"/>
          <w:szCs w:val="32"/>
        </w:rPr>
        <w:t>3</w:t>
      </w:r>
      <w:r w:rsidRPr="00A818BF">
        <w:rPr>
          <w:rFonts w:ascii="仿宋_GB2312" w:eastAsia="仿宋_GB2312" w:hAnsi="仿宋_GB2312" w:hint="eastAsia"/>
          <w:kern w:val="2"/>
          <w:sz w:val="32"/>
          <w:szCs w:val="32"/>
        </w:rPr>
        <w:t>,</w:t>
      </w:r>
      <w:r w:rsidR="00830990" w:rsidRPr="00A818BF">
        <w:rPr>
          <w:rFonts w:eastAsiaTheme="minorEastAsia" w:hint="eastAsia"/>
          <w:kern w:val="2"/>
          <w:sz w:val="32"/>
          <w:szCs w:val="32"/>
        </w:rPr>
        <w:t>215</w:t>
      </w:r>
      <w:r w:rsidRPr="00A818BF">
        <w:rPr>
          <w:rFonts w:ascii="仿宋_GB2312" w:eastAsia="仿宋_GB2312" w:hAnsi="仿宋_GB2312" w:hint="eastAsia"/>
          <w:kern w:val="2"/>
          <w:sz w:val="32"/>
          <w:szCs w:val="32"/>
        </w:rPr>
        <w:t>,</w:t>
      </w:r>
      <w:r w:rsidRPr="00A818BF">
        <w:rPr>
          <w:rFonts w:eastAsiaTheme="minorEastAsia" w:hint="eastAsia"/>
          <w:kern w:val="2"/>
          <w:sz w:val="32"/>
          <w:szCs w:val="32"/>
        </w:rPr>
        <w:t>6</w:t>
      </w:r>
      <w:r w:rsidR="00830990" w:rsidRPr="00A818BF">
        <w:rPr>
          <w:rFonts w:eastAsiaTheme="minorEastAsia" w:hint="eastAsia"/>
          <w:kern w:val="2"/>
          <w:sz w:val="32"/>
          <w:szCs w:val="32"/>
        </w:rPr>
        <w:t>2</w:t>
      </w:r>
      <w:r w:rsidRPr="00A818BF">
        <w:rPr>
          <w:rFonts w:eastAsiaTheme="minorEastAsia" w:hint="eastAsia"/>
          <w:kern w:val="2"/>
          <w:sz w:val="32"/>
          <w:szCs w:val="32"/>
        </w:rPr>
        <w:t>0</w:t>
      </w:r>
      <w:r w:rsidRPr="00A818BF">
        <w:rPr>
          <w:rFonts w:ascii="仿宋_GB2312" w:hAnsi="仿宋_GB2312" w:hint="eastAsia"/>
          <w:kern w:val="2"/>
          <w:sz w:val="32"/>
          <w:szCs w:val="32"/>
        </w:rPr>
        <w:t>.</w:t>
      </w:r>
      <w:r w:rsidR="00830990" w:rsidRPr="00A818BF">
        <w:rPr>
          <w:rFonts w:eastAsiaTheme="minorEastAsia" w:hint="eastAsia"/>
          <w:kern w:val="2"/>
          <w:sz w:val="32"/>
          <w:szCs w:val="32"/>
        </w:rPr>
        <w:t>05</w:t>
      </w:r>
      <w:r w:rsidRPr="00A818BF">
        <w:rPr>
          <w:rFonts w:ascii="仿宋_GB2312" w:eastAsia="仿宋_GB2312" w:hAnsi="仿宋_GB2312" w:hint="eastAsia"/>
          <w:kern w:val="2"/>
          <w:sz w:val="32"/>
          <w:szCs w:val="32"/>
        </w:rPr>
        <w:t>元，</w:t>
      </w:r>
      <w:r>
        <w:rPr>
          <w:rFonts w:ascii="仿宋_GB2312" w:eastAsia="仿宋_GB2312" w:hAnsi="仿宋_GB2312" w:hint="eastAsia"/>
          <w:sz w:val="32"/>
          <w:szCs w:val="32"/>
          <w:lang w:val="zh-CN"/>
        </w:rPr>
        <w:t>主要原因是：</w:t>
      </w:r>
      <w:r>
        <w:rPr>
          <w:rFonts w:ascii="仿宋_GB2312" w:eastAsia="仿宋_GB2312" w:hAnsi="仿宋_GB2312" w:hint="eastAsia"/>
          <w:b/>
          <w:sz w:val="32"/>
          <w:szCs w:val="32"/>
        </w:rPr>
        <w:t>政府性基金预算财政拨款收入减少</w:t>
      </w:r>
      <w:r>
        <w:rPr>
          <w:rFonts w:eastAsia="仿宋_GB2312" w:hint="eastAsia"/>
          <w:b/>
          <w:bCs/>
          <w:sz w:val="32"/>
          <w:szCs w:val="32"/>
        </w:rPr>
        <w:t>2</w:t>
      </w:r>
      <w:r>
        <w:rPr>
          <w:rFonts w:ascii="仿宋_GB2312" w:eastAsia="仿宋_GB2312" w:hAnsi="仿宋_GB2312" w:hint="eastAsia"/>
          <w:b/>
          <w:bCs/>
          <w:kern w:val="2"/>
          <w:sz w:val="32"/>
          <w:szCs w:val="32"/>
          <w:lang w:val="zh-CN"/>
        </w:rPr>
        <w:t>,</w:t>
      </w:r>
      <w:r>
        <w:rPr>
          <w:rFonts w:eastAsia="仿宋_GB2312" w:hint="eastAsia"/>
          <w:b/>
          <w:bCs/>
          <w:sz w:val="32"/>
          <w:szCs w:val="32"/>
        </w:rPr>
        <w:t>368</w:t>
      </w:r>
      <w:r>
        <w:rPr>
          <w:rFonts w:ascii="仿宋_GB2312" w:eastAsia="仿宋_GB2312" w:hAnsi="仿宋_GB2312" w:hint="eastAsia"/>
          <w:b/>
          <w:bCs/>
          <w:sz w:val="32"/>
          <w:szCs w:val="32"/>
        </w:rPr>
        <w:t>.</w:t>
      </w:r>
      <w:r>
        <w:rPr>
          <w:rFonts w:eastAsia="仿宋_GB2312" w:hint="eastAsia"/>
          <w:b/>
          <w:bCs/>
          <w:sz w:val="32"/>
          <w:szCs w:val="32"/>
        </w:rPr>
        <w:t>9</w:t>
      </w:r>
      <w:r>
        <w:rPr>
          <w:rFonts w:ascii="仿宋_GB2312" w:eastAsia="仿宋_GB2312" w:hAnsi="仿宋_GB2312" w:hint="eastAsia"/>
          <w:b/>
          <w:bCs/>
          <w:sz w:val="32"/>
          <w:szCs w:val="32"/>
        </w:rPr>
        <w:t>万元</w:t>
      </w:r>
      <w:r>
        <w:rPr>
          <w:rFonts w:ascii="仿宋_GB2312" w:eastAsia="仿宋_GB2312" w:hAnsi="仿宋_GB2312" w:hint="eastAsia"/>
          <w:sz w:val="32"/>
          <w:szCs w:val="32"/>
        </w:rPr>
        <w:t>，主要是</w:t>
      </w:r>
      <w:r>
        <w:rPr>
          <w:rFonts w:ascii="仿宋" w:eastAsia="仿宋_GB2312" w:hAnsi="仿宋" w:cs="仿宋" w:hint="eastAsia"/>
          <w:sz w:val="32"/>
          <w:szCs w:val="32"/>
        </w:rPr>
        <w:t>随着福利彩票产品结构调整及疫情影响，福利彩票年销量锐减，按照福彩销售机构业务费“以收定支”的原则，福利彩票销售机构的业务费安排的支出减少</w:t>
      </w:r>
      <w:r>
        <w:rPr>
          <w:rFonts w:eastAsiaTheme="minorEastAsia" w:hint="eastAsia"/>
          <w:kern w:val="2"/>
          <w:sz w:val="32"/>
          <w:szCs w:val="32"/>
        </w:rPr>
        <w:t>2</w:t>
      </w:r>
      <w:r>
        <w:rPr>
          <w:rFonts w:ascii="仿宋_GB2312" w:eastAsia="仿宋_GB2312" w:hAnsi="仿宋_GB2312" w:hint="eastAsia"/>
          <w:kern w:val="2"/>
          <w:sz w:val="32"/>
          <w:szCs w:val="32"/>
        </w:rPr>
        <w:t>,</w:t>
      </w:r>
      <w:r>
        <w:rPr>
          <w:rFonts w:eastAsiaTheme="minorEastAsia" w:hint="eastAsia"/>
          <w:kern w:val="2"/>
          <w:sz w:val="32"/>
          <w:szCs w:val="32"/>
        </w:rPr>
        <w:t>125.1</w:t>
      </w:r>
      <w:r>
        <w:rPr>
          <w:rFonts w:ascii="仿宋" w:eastAsia="仿宋_GB2312" w:hAnsi="仿宋" w:cs="仿宋" w:hint="eastAsia"/>
          <w:sz w:val="32"/>
          <w:szCs w:val="32"/>
        </w:rPr>
        <w:t>万元，彩票市场调控资金安排的支出减少</w:t>
      </w:r>
      <w:r>
        <w:rPr>
          <w:rFonts w:eastAsiaTheme="minorEastAsia" w:hint="eastAsia"/>
          <w:kern w:val="2"/>
          <w:sz w:val="32"/>
          <w:szCs w:val="32"/>
        </w:rPr>
        <w:t>243.8</w:t>
      </w:r>
      <w:r>
        <w:rPr>
          <w:rFonts w:ascii="仿宋" w:eastAsia="仿宋_GB2312" w:hAnsi="仿宋" w:cs="仿宋" w:hint="eastAsia"/>
          <w:sz w:val="32"/>
          <w:szCs w:val="32"/>
        </w:rPr>
        <w:t>万元。</w:t>
      </w:r>
      <w:r>
        <w:rPr>
          <w:rFonts w:ascii="仿宋" w:eastAsia="仿宋_GB2312" w:hAnsi="仿宋" w:cs="仿宋" w:hint="eastAsia"/>
          <w:b/>
          <w:sz w:val="32"/>
          <w:szCs w:val="32"/>
        </w:rPr>
        <w:t>其他收入增加</w:t>
      </w:r>
      <w:r>
        <w:rPr>
          <w:rFonts w:eastAsia="仿宋_GB2312" w:cs="仿宋" w:hint="eastAsia"/>
          <w:b/>
          <w:bCs/>
          <w:sz w:val="32"/>
          <w:szCs w:val="32"/>
        </w:rPr>
        <w:t>47</w:t>
      </w:r>
      <w:r>
        <w:rPr>
          <w:rFonts w:ascii="仿宋_GB2312" w:eastAsia="仿宋_GB2312" w:hAnsi="仿宋_GB2312" w:cs="仿宋" w:hint="eastAsia"/>
          <w:b/>
          <w:bCs/>
          <w:sz w:val="32"/>
          <w:szCs w:val="32"/>
        </w:rPr>
        <w:t>.</w:t>
      </w:r>
      <w:r>
        <w:rPr>
          <w:rFonts w:eastAsia="仿宋_GB2312" w:cs="仿宋" w:hint="eastAsia"/>
          <w:b/>
          <w:bCs/>
          <w:sz w:val="32"/>
          <w:szCs w:val="32"/>
        </w:rPr>
        <w:t>4</w:t>
      </w:r>
      <w:r>
        <w:rPr>
          <w:rFonts w:ascii="仿宋" w:eastAsia="仿宋_GB2312" w:hAnsi="仿宋" w:cs="仿宋" w:hint="eastAsia"/>
          <w:b/>
          <w:bCs/>
          <w:sz w:val="32"/>
          <w:szCs w:val="32"/>
        </w:rPr>
        <w:t>万元</w:t>
      </w:r>
      <w:r>
        <w:rPr>
          <w:rFonts w:ascii="仿宋" w:eastAsia="仿宋_GB2312" w:hAnsi="仿宋" w:cs="仿宋" w:hint="eastAsia"/>
          <w:sz w:val="32"/>
          <w:szCs w:val="32"/>
        </w:rPr>
        <w:t>，主要是</w:t>
      </w:r>
      <w:r>
        <w:rPr>
          <w:rFonts w:eastAsia="仿宋_GB2312" w:cs="仿宋" w:hint="eastAsia"/>
          <w:sz w:val="32"/>
          <w:szCs w:val="32"/>
        </w:rPr>
        <w:t>2021</w:t>
      </w:r>
      <w:r>
        <w:rPr>
          <w:rFonts w:eastAsia="仿宋_GB2312" w:cs="仿宋" w:hint="eastAsia"/>
          <w:sz w:val="32"/>
          <w:szCs w:val="32"/>
        </w:rPr>
        <w:t>年设备使用费增加，个人所得税返还手续费减少</w:t>
      </w:r>
      <w:r>
        <w:rPr>
          <w:rFonts w:ascii="仿宋" w:eastAsia="仿宋_GB2312" w:hAnsi="仿宋" w:cs="仿宋" w:hint="eastAsia"/>
          <w:sz w:val="32"/>
          <w:szCs w:val="32"/>
        </w:rPr>
        <w:t>。</w:t>
      </w:r>
    </w:p>
    <w:p w:rsidR="00F13CC9" w:rsidRDefault="00262EBE">
      <w:pPr>
        <w:spacing w:line="560" w:lineRule="exact"/>
        <w:ind w:firstLine="600"/>
        <w:jc w:val="both"/>
        <w:rPr>
          <w:rFonts w:ascii="仿宋_GB2312" w:eastAsia="仿宋_GB2312" w:hAnsi="仿宋_GB2312"/>
          <w:kern w:val="2"/>
          <w:sz w:val="32"/>
          <w:szCs w:val="32"/>
        </w:rPr>
      </w:pPr>
      <w:r>
        <w:rPr>
          <w:rFonts w:ascii="仿宋_GB2312" w:eastAsia="仿宋_GB2312" w:hAnsi="仿宋_GB2312" w:hint="eastAsia"/>
          <w:kern w:val="2"/>
          <w:sz w:val="32"/>
          <w:szCs w:val="32"/>
        </w:rPr>
        <w:lastRenderedPageBreak/>
        <w:t>其中：</w:t>
      </w:r>
      <w:r>
        <w:rPr>
          <w:rFonts w:ascii="仿宋_GB2312" w:eastAsia="仿宋_GB2312" w:hAnsi="仿宋_GB2312" w:hint="eastAsia"/>
          <w:kern w:val="2"/>
          <w:sz w:val="32"/>
          <w:szCs w:val="32"/>
          <w:lang w:val="zh-CN"/>
        </w:rPr>
        <w:t>政府性基金预算财政拨款收入</w:t>
      </w:r>
      <w:r>
        <w:rPr>
          <w:rFonts w:eastAsiaTheme="minorEastAsia" w:hint="eastAsia"/>
          <w:kern w:val="2"/>
          <w:sz w:val="32"/>
          <w:szCs w:val="32"/>
        </w:rPr>
        <w:t>5</w:t>
      </w:r>
      <w:r>
        <w:rPr>
          <w:rFonts w:eastAsia="Times New Roman"/>
          <w:kern w:val="2"/>
          <w:sz w:val="32"/>
          <w:szCs w:val="32"/>
        </w:rPr>
        <w:t>9</w:t>
      </w:r>
      <w:r>
        <w:rPr>
          <w:rFonts w:ascii="仿宋_GB2312" w:eastAsia="仿宋_GB2312" w:hAnsi="仿宋_GB2312" w:hint="eastAsia"/>
          <w:kern w:val="2"/>
          <w:sz w:val="32"/>
          <w:szCs w:val="32"/>
        </w:rPr>
        <w:t>,</w:t>
      </w:r>
      <w:r>
        <w:rPr>
          <w:rFonts w:eastAsiaTheme="minorEastAsia" w:hint="eastAsia"/>
          <w:kern w:val="2"/>
          <w:sz w:val="32"/>
          <w:szCs w:val="32"/>
        </w:rPr>
        <w:t>938</w:t>
      </w:r>
      <w:r>
        <w:rPr>
          <w:rFonts w:ascii="仿宋_GB2312" w:eastAsia="仿宋_GB2312" w:hAnsi="仿宋_GB2312" w:hint="eastAsia"/>
          <w:kern w:val="2"/>
          <w:sz w:val="32"/>
          <w:szCs w:val="32"/>
        </w:rPr>
        <w:t>,</w:t>
      </w:r>
      <w:r>
        <w:rPr>
          <w:rFonts w:eastAsiaTheme="minorEastAsia" w:hint="eastAsia"/>
          <w:kern w:val="2"/>
          <w:sz w:val="32"/>
          <w:szCs w:val="32"/>
        </w:rPr>
        <w:t>875</w:t>
      </w:r>
      <w:r>
        <w:rPr>
          <w:rFonts w:ascii="仿宋_GB2312" w:hAnsi="仿宋_GB2312" w:hint="eastAsia"/>
          <w:kern w:val="2"/>
          <w:sz w:val="32"/>
          <w:szCs w:val="32"/>
        </w:rPr>
        <w:t>.</w:t>
      </w:r>
      <w:r>
        <w:rPr>
          <w:rFonts w:eastAsiaTheme="minorEastAsia" w:hint="eastAsia"/>
          <w:kern w:val="2"/>
          <w:sz w:val="32"/>
          <w:szCs w:val="32"/>
        </w:rPr>
        <w:t>94</w:t>
      </w:r>
      <w:r>
        <w:rPr>
          <w:rFonts w:ascii="仿宋_GB2312" w:eastAsia="仿宋_GB2312" w:hAnsi="仿宋_GB2312" w:hint="eastAsia"/>
          <w:kern w:val="2"/>
          <w:sz w:val="32"/>
          <w:szCs w:val="32"/>
        </w:rPr>
        <w:t>元，占</w:t>
      </w:r>
      <w:r>
        <w:rPr>
          <w:rFonts w:eastAsiaTheme="minorEastAsia" w:hint="eastAsia"/>
          <w:kern w:val="2"/>
          <w:sz w:val="32"/>
          <w:szCs w:val="32"/>
        </w:rPr>
        <w:t>87</w:t>
      </w:r>
      <w:r>
        <w:rPr>
          <w:rFonts w:ascii="仿宋_GB2312" w:hAnsi="仿宋_GB2312" w:hint="eastAsia"/>
          <w:kern w:val="2"/>
          <w:sz w:val="32"/>
          <w:szCs w:val="32"/>
        </w:rPr>
        <w:t>.</w:t>
      </w:r>
      <w:r>
        <w:rPr>
          <w:rFonts w:eastAsiaTheme="minorEastAsia" w:hint="eastAsia"/>
          <w:kern w:val="2"/>
          <w:sz w:val="32"/>
          <w:szCs w:val="32"/>
        </w:rPr>
        <w:t>87</w:t>
      </w:r>
      <w:r>
        <w:rPr>
          <w:rFonts w:eastAsia="仿宋_GB2312" w:hint="eastAsia"/>
          <w:kern w:val="2"/>
          <w:sz w:val="32"/>
          <w:szCs w:val="32"/>
        </w:rPr>
        <w:t>%</w:t>
      </w:r>
      <w:r>
        <w:rPr>
          <w:rFonts w:ascii="仿宋_GB2312" w:eastAsia="仿宋_GB2312" w:hAnsi="仿宋_GB2312" w:hint="eastAsia"/>
          <w:kern w:val="2"/>
          <w:sz w:val="32"/>
          <w:szCs w:val="32"/>
        </w:rPr>
        <w:t>；</w:t>
      </w:r>
      <w:r>
        <w:rPr>
          <w:rFonts w:ascii="仿宋_GB2312" w:eastAsia="仿宋_GB2312" w:hAnsi="仿宋_GB2312"/>
          <w:kern w:val="2"/>
          <w:sz w:val="32"/>
          <w:szCs w:val="32"/>
        </w:rPr>
        <w:t>国有资本经营预算财政拨款收入</w:t>
      </w:r>
      <w:r>
        <w:rPr>
          <w:rFonts w:ascii="仿宋_GB2312" w:eastAsia="仿宋_GB2312" w:hAnsi="仿宋_GB2312" w:hint="eastAsia"/>
          <w:kern w:val="2"/>
          <w:sz w:val="32"/>
          <w:szCs w:val="32"/>
        </w:rPr>
        <w:t>0</w:t>
      </w:r>
      <w:r>
        <w:rPr>
          <w:rFonts w:ascii="仿宋_GB2312" w:eastAsia="仿宋_GB2312" w:hAnsi="仿宋_GB2312"/>
          <w:kern w:val="2"/>
          <w:sz w:val="32"/>
          <w:szCs w:val="32"/>
        </w:rPr>
        <w:t>元，占</w:t>
      </w:r>
      <w:r>
        <w:rPr>
          <w:rFonts w:ascii="仿宋_GB2312" w:eastAsia="仿宋_GB2312" w:hAnsi="仿宋_GB2312" w:hint="eastAsia"/>
          <w:kern w:val="2"/>
          <w:sz w:val="32"/>
          <w:szCs w:val="32"/>
        </w:rPr>
        <w:t>0</w:t>
      </w:r>
      <w:r>
        <w:rPr>
          <w:rFonts w:ascii="仿宋_GB2312" w:eastAsia="仿宋_GB2312" w:hAnsi="仿宋_GB2312"/>
          <w:kern w:val="2"/>
          <w:sz w:val="32"/>
          <w:szCs w:val="32"/>
        </w:rPr>
        <w:t>%；</w:t>
      </w:r>
      <w:r>
        <w:rPr>
          <w:rFonts w:ascii="仿宋_GB2312" w:eastAsia="仿宋_GB2312" w:hAnsi="仿宋_GB2312" w:hint="eastAsia"/>
          <w:kern w:val="2"/>
          <w:sz w:val="32"/>
          <w:szCs w:val="32"/>
        </w:rPr>
        <w:t>财政专户管理资金收入0</w:t>
      </w:r>
      <w:r>
        <w:rPr>
          <w:rFonts w:ascii="仿宋_GB2312" w:eastAsia="仿宋_GB2312" w:hAnsi="仿宋_GB2312"/>
          <w:kern w:val="2"/>
          <w:sz w:val="32"/>
          <w:szCs w:val="32"/>
        </w:rPr>
        <w:t>元，占</w:t>
      </w:r>
      <w:r>
        <w:rPr>
          <w:rFonts w:ascii="仿宋_GB2312" w:eastAsia="仿宋_GB2312" w:hAnsi="仿宋_GB2312" w:hint="eastAsia"/>
          <w:kern w:val="2"/>
          <w:sz w:val="32"/>
          <w:szCs w:val="32"/>
        </w:rPr>
        <w:t>0</w:t>
      </w:r>
      <w:r>
        <w:rPr>
          <w:rFonts w:ascii="仿宋_GB2312" w:eastAsia="仿宋_GB2312" w:hAnsi="仿宋_GB2312"/>
          <w:kern w:val="2"/>
          <w:sz w:val="32"/>
          <w:szCs w:val="32"/>
        </w:rPr>
        <w:t xml:space="preserve"> %；事业收入</w:t>
      </w:r>
      <w:r>
        <w:rPr>
          <w:rFonts w:ascii="仿宋_GB2312" w:eastAsia="仿宋_GB2312" w:hAnsi="仿宋_GB2312" w:hint="eastAsia"/>
          <w:kern w:val="2"/>
          <w:sz w:val="32"/>
          <w:szCs w:val="32"/>
        </w:rPr>
        <w:t>0</w:t>
      </w:r>
      <w:r>
        <w:rPr>
          <w:rFonts w:ascii="仿宋_GB2312" w:eastAsia="仿宋_GB2312" w:hAnsi="仿宋_GB2312"/>
          <w:kern w:val="2"/>
          <w:sz w:val="32"/>
          <w:szCs w:val="32"/>
        </w:rPr>
        <w:t>元，占</w:t>
      </w:r>
      <w:r>
        <w:rPr>
          <w:rFonts w:ascii="仿宋_GB2312" w:eastAsia="仿宋_GB2312" w:hAnsi="仿宋_GB2312" w:hint="eastAsia"/>
          <w:kern w:val="2"/>
          <w:sz w:val="32"/>
          <w:szCs w:val="32"/>
        </w:rPr>
        <w:t>0</w:t>
      </w:r>
      <w:r>
        <w:rPr>
          <w:rFonts w:ascii="仿宋_GB2312" w:eastAsia="仿宋_GB2312" w:hAnsi="仿宋_GB2312"/>
          <w:kern w:val="2"/>
          <w:sz w:val="32"/>
          <w:szCs w:val="32"/>
        </w:rPr>
        <w:t>%；</w:t>
      </w:r>
      <w:r>
        <w:rPr>
          <w:rFonts w:ascii="仿宋_GB2312" w:eastAsia="仿宋_GB2312" w:hAnsi="仿宋_GB2312" w:hint="eastAsia"/>
          <w:kern w:val="2"/>
          <w:sz w:val="32"/>
          <w:szCs w:val="32"/>
        </w:rPr>
        <w:t>事业单位</w:t>
      </w:r>
      <w:r>
        <w:rPr>
          <w:rFonts w:ascii="仿宋_GB2312" w:eastAsia="仿宋_GB2312" w:hAnsi="仿宋_GB2312"/>
          <w:kern w:val="2"/>
          <w:sz w:val="32"/>
          <w:szCs w:val="32"/>
        </w:rPr>
        <w:t>经营收入</w:t>
      </w:r>
      <w:r>
        <w:rPr>
          <w:rFonts w:ascii="仿宋_GB2312" w:eastAsia="仿宋_GB2312" w:hAnsi="仿宋_GB2312" w:hint="eastAsia"/>
          <w:kern w:val="2"/>
          <w:sz w:val="32"/>
          <w:szCs w:val="32"/>
        </w:rPr>
        <w:t>0</w:t>
      </w:r>
      <w:r>
        <w:rPr>
          <w:rFonts w:ascii="仿宋_GB2312" w:eastAsia="仿宋_GB2312" w:hAnsi="仿宋_GB2312"/>
          <w:kern w:val="2"/>
          <w:sz w:val="32"/>
          <w:szCs w:val="32"/>
        </w:rPr>
        <w:t>元，占</w:t>
      </w:r>
      <w:r>
        <w:rPr>
          <w:rFonts w:ascii="仿宋_GB2312" w:eastAsia="仿宋_GB2312" w:hAnsi="仿宋_GB2312" w:hint="eastAsia"/>
          <w:kern w:val="2"/>
          <w:sz w:val="32"/>
          <w:szCs w:val="32"/>
        </w:rPr>
        <w:t>0</w:t>
      </w:r>
      <w:r>
        <w:rPr>
          <w:rFonts w:ascii="仿宋_GB2312" w:eastAsia="仿宋_GB2312" w:hAnsi="仿宋_GB2312"/>
          <w:kern w:val="2"/>
          <w:sz w:val="32"/>
          <w:szCs w:val="32"/>
        </w:rPr>
        <w:t xml:space="preserve"> %；上级补助收入</w:t>
      </w:r>
      <w:r>
        <w:rPr>
          <w:rFonts w:ascii="仿宋_GB2312" w:eastAsia="仿宋_GB2312" w:hAnsi="仿宋_GB2312" w:hint="eastAsia"/>
          <w:kern w:val="2"/>
          <w:sz w:val="32"/>
          <w:szCs w:val="32"/>
        </w:rPr>
        <w:t>0</w:t>
      </w:r>
      <w:r>
        <w:rPr>
          <w:rFonts w:ascii="仿宋_GB2312" w:eastAsia="仿宋_GB2312" w:hAnsi="仿宋_GB2312"/>
          <w:kern w:val="2"/>
          <w:sz w:val="32"/>
          <w:szCs w:val="32"/>
        </w:rPr>
        <w:t>元，占</w:t>
      </w:r>
      <w:r>
        <w:rPr>
          <w:rFonts w:ascii="仿宋_GB2312" w:eastAsia="仿宋_GB2312" w:hAnsi="仿宋_GB2312" w:hint="eastAsia"/>
          <w:kern w:val="2"/>
          <w:sz w:val="32"/>
          <w:szCs w:val="32"/>
        </w:rPr>
        <w:t>0</w:t>
      </w:r>
      <w:r>
        <w:rPr>
          <w:rFonts w:ascii="仿宋_GB2312" w:eastAsia="仿宋_GB2312" w:hAnsi="仿宋_GB2312"/>
          <w:kern w:val="2"/>
          <w:sz w:val="32"/>
          <w:szCs w:val="32"/>
        </w:rPr>
        <w:t>%；附属单位上缴收入</w:t>
      </w:r>
      <w:r>
        <w:rPr>
          <w:rFonts w:ascii="仿宋_GB2312" w:eastAsia="仿宋_GB2312" w:hAnsi="仿宋_GB2312" w:hint="eastAsia"/>
          <w:kern w:val="2"/>
          <w:sz w:val="32"/>
          <w:szCs w:val="32"/>
        </w:rPr>
        <w:t>0</w:t>
      </w:r>
      <w:r>
        <w:rPr>
          <w:rFonts w:ascii="仿宋_GB2312" w:eastAsia="仿宋_GB2312" w:hAnsi="仿宋_GB2312"/>
          <w:kern w:val="2"/>
          <w:sz w:val="32"/>
          <w:szCs w:val="32"/>
        </w:rPr>
        <w:t>元，占</w:t>
      </w:r>
      <w:r>
        <w:rPr>
          <w:rFonts w:ascii="仿宋_GB2312" w:eastAsia="仿宋_GB2312" w:hAnsi="仿宋_GB2312" w:hint="eastAsia"/>
          <w:kern w:val="2"/>
          <w:sz w:val="32"/>
          <w:szCs w:val="32"/>
        </w:rPr>
        <w:t>0</w:t>
      </w:r>
      <w:r>
        <w:rPr>
          <w:rFonts w:ascii="仿宋_GB2312" w:eastAsia="仿宋_GB2312" w:hAnsi="仿宋_GB2312"/>
          <w:kern w:val="2"/>
          <w:sz w:val="32"/>
          <w:szCs w:val="32"/>
        </w:rPr>
        <w:t>%；</w:t>
      </w:r>
      <w:r>
        <w:rPr>
          <w:rFonts w:ascii="仿宋_GB2312" w:eastAsia="仿宋_GB2312" w:hAnsi="仿宋_GB2312" w:hint="eastAsia"/>
          <w:kern w:val="2"/>
          <w:sz w:val="32"/>
          <w:szCs w:val="32"/>
        </w:rPr>
        <w:t>其他收入</w:t>
      </w:r>
      <w:r>
        <w:rPr>
          <w:rFonts w:eastAsiaTheme="minorEastAsia" w:hint="eastAsia"/>
          <w:kern w:val="2"/>
          <w:sz w:val="32"/>
          <w:szCs w:val="32"/>
        </w:rPr>
        <w:t>8</w:t>
      </w:r>
      <w:r>
        <w:rPr>
          <w:rFonts w:ascii="仿宋_GB2312" w:eastAsia="仿宋_GB2312" w:hAnsi="仿宋_GB2312" w:hint="eastAsia"/>
          <w:kern w:val="2"/>
          <w:sz w:val="32"/>
          <w:szCs w:val="32"/>
        </w:rPr>
        <w:t>,</w:t>
      </w:r>
      <w:r>
        <w:rPr>
          <w:rFonts w:eastAsiaTheme="minorEastAsia" w:hint="eastAsia"/>
          <w:kern w:val="2"/>
          <w:sz w:val="32"/>
          <w:szCs w:val="32"/>
        </w:rPr>
        <w:t>278</w:t>
      </w:r>
      <w:r>
        <w:rPr>
          <w:rFonts w:ascii="仿宋_GB2312" w:eastAsia="仿宋_GB2312" w:hAnsi="仿宋_GB2312" w:hint="eastAsia"/>
          <w:kern w:val="2"/>
          <w:sz w:val="32"/>
          <w:szCs w:val="32"/>
        </w:rPr>
        <w:t>,</w:t>
      </w:r>
      <w:r>
        <w:rPr>
          <w:rFonts w:eastAsiaTheme="minorEastAsia" w:hint="eastAsia"/>
          <w:kern w:val="2"/>
          <w:sz w:val="32"/>
          <w:szCs w:val="32"/>
        </w:rPr>
        <w:t>024</w:t>
      </w:r>
      <w:r>
        <w:rPr>
          <w:rFonts w:ascii="仿宋_GB2312" w:hAnsi="仿宋_GB2312" w:hint="eastAsia"/>
          <w:kern w:val="2"/>
          <w:sz w:val="32"/>
          <w:szCs w:val="32"/>
        </w:rPr>
        <w:t>.</w:t>
      </w:r>
      <w:r>
        <w:rPr>
          <w:rFonts w:eastAsiaTheme="minorEastAsia" w:hint="eastAsia"/>
          <w:kern w:val="2"/>
          <w:sz w:val="32"/>
          <w:szCs w:val="32"/>
        </w:rPr>
        <w:t>25</w:t>
      </w:r>
      <w:r>
        <w:rPr>
          <w:rFonts w:ascii="仿宋_GB2312" w:eastAsia="仿宋_GB2312" w:hAnsi="仿宋_GB2312" w:hint="eastAsia"/>
          <w:kern w:val="2"/>
          <w:sz w:val="32"/>
          <w:szCs w:val="32"/>
        </w:rPr>
        <w:t>元，占</w:t>
      </w:r>
      <w:r>
        <w:rPr>
          <w:rFonts w:eastAsiaTheme="minorEastAsia" w:hint="eastAsia"/>
          <w:kern w:val="2"/>
          <w:sz w:val="32"/>
          <w:szCs w:val="32"/>
        </w:rPr>
        <w:t>12</w:t>
      </w:r>
      <w:r>
        <w:rPr>
          <w:rFonts w:ascii="仿宋_GB2312" w:hAnsi="仿宋_GB2312" w:hint="eastAsia"/>
          <w:kern w:val="2"/>
          <w:sz w:val="32"/>
          <w:szCs w:val="32"/>
        </w:rPr>
        <w:t>.</w:t>
      </w:r>
      <w:r>
        <w:rPr>
          <w:rFonts w:eastAsiaTheme="minorEastAsia" w:hint="eastAsia"/>
          <w:kern w:val="2"/>
          <w:sz w:val="32"/>
          <w:szCs w:val="32"/>
        </w:rPr>
        <w:t>13</w:t>
      </w:r>
      <w:r>
        <w:rPr>
          <w:rFonts w:eastAsia="仿宋_GB2312" w:hint="eastAsia"/>
          <w:kern w:val="2"/>
          <w:sz w:val="32"/>
          <w:szCs w:val="32"/>
        </w:rPr>
        <w:t>%</w:t>
      </w:r>
      <w:r>
        <w:rPr>
          <w:rFonts w:ascii="仿宋_GB2312" w:eastAsia="仿宋_GB2312" w:hAnsi="仿宋_GB2312" w:hint="eastAsia"/>
          <w:kern w:val="2"/>
          <w:sz w:val="32"/>
          <w:szCs w:val="32"/>
        </w:rPr>
        <w:t>。</w:t>
      </w:r>
    </w:p>
    <w:p w:rsidR="00F13CC9" w:rsidRDefault="00262EBE">
      <w:pPr>
        <w:pStyle w:val="2"/>
        <w:keepNext/>
        <w:keepLines/>
        <w:spacing w:line="560" w:lineRule="exact"/>
        <w:ind w:firstLine="602"/>
        <w:jc w:val="both"/>
        <w:rPr>
          <w:rFonts w:ascii="黑体" w:eastAsia="黑体" w:hAnsi="黑体"/>
          <w:bCs/>
          <w:sz w:val="32"/>
          <w:szCs w:val="32"/>
        </w:rPr>
      </w:pPr>
      <w:bookmarkStart w:id="19" w:name="_Toc15486"/>
      <w:r>
        <w:rPr>
          <w:rFonts w:ascii="黑体" w:eastAsia="黑体" w:hAnsi="黑体" w:hint="eastAsia"/>
          <w:bCs/>
          <w:sz w:val="32"/>
          <w:szCs w:val="32"/>
          <w:lang w:val="zh-CN"/>
        </w:rPr>
        <w:t>三、支出</w:t>
      </w:r>
      <w:r>
        <w:rPr>
          <w:rFonts w:ascii="黑体" w:eastAsia="黑体" w:hAnsi="黑体" w:hint="eastAsia"/>
          <w:bCs/>
          <w:sz w:val="32"/>
          <w:szCs w:val="32"/>
        </w:rPr>
        <w:t>决算情况说明</w:t>
      </w:r>
      <w:bookmarkEnd w:id="19"/>
    </w:p>
    <w:p w:rsidR="00F13CC9" w:rsidRDefault="00262EBE">
      <w:pPr>
        <w:spacing w:line="560" w:lineRule="exact"/>
        <w:ind w:firstLineChars="200" w:firstLine="640"/>
        <w:jc w:val="both"/>
        <w:rPr>
          <w:rFonts w:ascii="仿宋_GB2312" w:eastAsia="仿宋_GB2312" w:hAnsi="仿宋_GB2312"/>
          <w:kern w:val="2"/>
          <w:sz w:val="32"/>
          <w:szCs w:val="32"/>
        </w:rPr>
      </w:pPr>
      <w:r>
        <w:rPr>
          <w:rFonts w:ascii="仿宋" w:eastAsia="仿宋_GB2312" w:hAnsi="仿宋" w:hint="eastAsia"/>
          <w:sz w:val="32"/>
          <w:szCs w:val="32"/>
          <w:lang w:val="zh-CN"/>
        </w:rPr>
        <w:t>天津市福利彩票发行中心</w:t>
      </w:r>
      <w:r>
        <w:rPr>
          <w:rFonts w:eastAsia="Times New Roman"/>
          <w:kern w:val="2"/>
          <w:sz w:val="32"/>
          <w:szCs w:val="32"/>
        </w:rPr>
        <w:t>2021</w:t>
      </w:r>
      <w:r>
        <w:rPr>
          <w:rFonts w:ascii="仿宋_GB2312" w:eastAsia="仿宋_GB2312" w:hAnsi="仿宋_GB2312" w:hint="eastAsia"/>
          <w:kern w:val="2"/>
          <w:sz w:val="32"/>
          <w:szCs w:val="32"/>
        </w:rPr>
        <w:t>年度本年支出合计</w:t>
      </w:r>
      <w:r>
        <w:rPr>
          <w:rFonts w:eastAsiaTheme="minorEastAsia" w:hint="eastAsia"/>
          <w:kern w:val="2"/>
          <w:sz w:val="32"/>
          <w:szCs w:val="32"/>
        </w:rPr>
        <w:t>65</w:t>
      </w:r>
      <w:r>
        <w:rPr>
          <w:rFonts w:ascii="仿宋_GB2312" w:eastAsia="仿宋_GB2312" w:hAnsi="仿宋_GB2312" w:hint="eastAsia"/>
          <w:kern w:val="2"/>
          <w:sz w:val="32"/>
          <w:szCs w:val="32"/>
        </w:rPr>
        <w:t>,835,261</w:t>
      </w:r>
      <w:r>
        <w:rPr>
          <w:rFonts w:ascii="仿宋_GB2312" w:hAnsi="仿宋_GB2312" w:hint="eastAsia"/>
          <w:kern w:val="2"/>
          <w:sz w:val="32"/>
          <w:szCs w:val="32"/>
        </w:rPr>
        <w:t>.08</w:t>
      </w:r>
      <w:r>
        <w:rPr>
          <w:rFonts w:ascii="仿宋_GB2312" w:eastAsia="仿宋_GB2312" w:hAnsi="仿宋_GB2312" w:hint="eastAsia"/>
          <w:kern w:val="2"/>
          <w:sz w:val="32"/>
          <w:szCs w:val="32"/>
        </w:rPr>
        <w:t>元，与</w:t>
      </w:r>
      <w:r>
        <w:rPr>
          <w:rFonts w:eastAsia="Times New Roman"/>
          <w:kern w:val="2"/>
          <w:sz w:val="32"/>
          <w:szCs w:val="32"/>
        </w:rPr>
        <w:t>2020</w:t>
      </w:r>
      <w:r>
        <w:rPr>
          <w:rFonts w:ascii="仿宋_GB2312" w:eastAsia="仿宋_GB2312" w:hAnsi="仿宋_GB2312" w:hint="eastAsia"/>
          <w:kern w:val="2"/>
          <w:sz w:val="32"/>
          <w:szCs w:val="32"/>
        </w:rPr>
        <w:t>年度相比减少26,420,382</w:t>
      </w:r>
      <w:r>
        <w:rPr>
          <w:rFonts w:ascii="仿宋_GB2312" w:hAnsi="仿宋_GB2312" w:hint="eastAsia"/>
          <w:kern w:val="2"/>
          <w:sz w:val="32"/>
          <w:szCs w:val="32"/>
        </w:rPr>
        <w:t>.84</w:t>
      </w:r>
      <w:r>
        <w:rPr>
          <w:rFonts w:ascii="仿宋_GB2312" w:eastAsia="仿宋_GB2312" w:hAnsi="仿宋_GB2312" w:hint="eastAsia"/>
          <w:kern w:val="2"/>
          <w:sz w:val="32"/>
          <w:szCs w:val="32"/>
        </w:rPr>
        <w:t>元，</w:t>
      </w:r>
      <w:r>
        <w:rPr>
          <w:rFonts w:ascii="仿宋_GB2312" w:eastAsia="仿宋_GB2312" w:hAnsi="仿宋_GB2312" w:hint="eastAsia"/>
          <w:kern w:val="2"/>
          <w:sz w:val="32"/>
          <w:szCs w:val="32"/>
          <w:lang w:val="zh-CN"/>
        </w:rPr>
        <w:t>主要原因是：彩票销量大幅下降导致</w:t>
      </w:r>
      <w:r>
        <w:rPr>
          <w:rFonts w:ascii="仿宋" w:eastAsia="仿宋_GB2312" w:hAnsi="仿宋" w:cs="仿宋" w:hint="eastAsia"/>
          <w:sz w:val="32"/>
          <w:szCs w:val="32"/>
        </w:rPr>
        <w:t>福利彩票销售机构的业务费安排的支出相应减少，</w:t>
      </w:r>
      <w:r>
        <w:rPr>
          <w:rFonts w:ascii="仿宋_GB2312" w:eastAsia="仿宋_GB2312" w:hAnsi="仿宋_GB2312" w:hint="eastAsia"/>
          <w:kern w:val="2"/>
          <w:sz w:val="32"/>
          <w:szCs w:val="32"/>
        </w:rPr>
        <w:t>同时</w:t>
      </w:r>
      <w:r>
        <w:rPr>
          <w:rFonts w:ascii="仿宋" w:eastAsia="仿宋_GB2312" w:hAnsi="仿宋" w:cs="仿宋" w:hint="eastAsia"/>
          <w:sz w:val="32"/>
          <w:szCs w:val="32"/>
        </w:rPr>
        <w:t>严格贯彻落实“真过紧日子”，深化零基预算改革</w:t>
      </w:r>
      <w:r>
        <w:rPr>
          <w:rFonts w:ascii="仿宋_GB2312" w:eastAsia="仿宋_GB2312" w:hAnsi="仿宋_GB2312" w:cs="仿宋" w:hint="eastAsia"/>
          <w:sz w:val="32"/>
          <w:szCs w:val="32"/>
        </w:rPr>
        <w:t>,</w:t>
      </w:r>
      <w:r>
        <w:rPr>
          <w:rFonts w:ascii="仿宋" w:eastAsia="仿宋_GB2312" w:hAnsi="仿宋" w:cs="仿宋" w:hint="eastAsia"/>
          <w:sz w:val="32"/>
          <w:szCs w:val="32"/>
        </w:rPr>
        <w:t>厉行节约过紧日子</w:t>
      </w:r>
      <w:r>
        <w:rPr>
          <w:rFonts w:ascii="仿宋_GB2312" w:eastAsia="仿宋_GB2312" w:hAnsi="仿宋_GB2312" w:cs="仿宋" w:hint="eastAsia"/>
          <w:sz w:val="32"/>
          <w:szCs w:val="32"/>
        </w:rPr>
        <w:t>,</w:t>
      </w:r>
      <w:r>
        <w:rPr>
          <w:rFonts w:ascii="仿宋" w:eastAsia="仿宋_GB2312" w:hAnsi="仿宋" w:cs="仿宋" w:hint="eastAsia"/>
          <w:sz w:val="32"/>
          <w:szCs w:val="32"/>
        </w:rPr>
        <w:t>大力压缩运行成本</w:t>
      </w:r>
      <w:r>
        <w:rPr>
          <w:rFonts w:ascii="仿宋_GB2312" w:eastAsia="仿宋_GB2312" w:hAnsi="仿宋_GB2312" w:hint="eastAsia"/>
          <w:kern w:val="2"/>
          <w:sz w:val="32"/>
          <w:szCs w:val="32"/>
        </w:rPr>
        <w:t>。其中：基本支出</w:t>
      </w:r>
      <w:r>
        <w:rPr>
          <w:rFonts w:eastAsiaTheme="minorEastAsia" w:hint="eastAsia"/>
          <w:kern w:val="2"/>
          <w:sz w:val="32"/>
          <w:szCs w:val="32"/>
        </w:rPr>
        <w:t>18</w:t>
      </w:r>
      <w:r>
        <w:rPr>
          <w:rFonts w:ascii="仿宋_GB2312" w:eastAsia="仿宋_GB2312" w:hAnsi="仿宋_GB2312" w:hint="eastAsia"/>
          <w:kern w:val="2"/>
          <w:sz w:val="32"/>
          <w:szCs w:val="32"/>
        </w:rPr>
        <w:t>,245,457</w:t>
      </w:r>
      <w:r>
        <w:rPr>
          <w:rFonts w:ascii="仿宋_GB2312" w:hAnsi="仿宋_GB2312" w:hint="eastAsia"/>
          <w:kern w:val="2"/>
          <w:sz w:val="32"/>
          <w:szCs w:val="32"/>
        </w:rPr>
        <w:t>.</w:t>
      </w:r>
      <w:r>
        <w:rPr>
          <w:rFonts w:eastAsia="Times New Roman"/>
          <w:kern w:val="2"/>
          <w:sz w:val="32"/>
          <w:szCs w:val="32"/>
        </w:rPr>
        <w:t>8</w:t>
      </w:r>
      <w:r>
        <w:rPr>
          <w:rFonts w:eastAsiaTheme="minorEastAsia" w:hint="eastAsia"/>
          <w:kern w:val="2"/>
          <w:sz w:val="32"/>
          <w:szCs w:val="32"/>
        </w:rPr>
        <w:t>7</w:t>
      </w:r>
      <w:r>
        <w:rPr>
          <w:rFonts w:ascii="仿宋_GB2312" w:eastAsia="仿宋_GB2312" w:hAnsi="仿宋_GB2312" w:hint="eastAsia"/>
          <w:kern w:val="2"/>
          <w:sz w:val="32"/>
          <w:szCs w:val="32"/>
        </w:rPr>
        <w:t>元，占</w:t>
      </w:r>
      <w:r>
        <w:rPr>
          <w:rFonts w:eastAsiaTheme="minorEastAsia" w:hint="eastAsia"/>
          <w:kern w:val="2"/>
          <w:sz w:val="32"/>
          <w:szCs w:val="32"/>
        </w:rPr>
        <w:t>27.71</w:t>
      </w:r>
      <w:r>
        <w:rPr>
          <w:rFonts w:eastAsia="仿宋_GB2312" w:hint="eastAsia"/>
          <w:kern w:val="2"/>
          <w:sz w:val="32"/>
          <w:szCs w:val="32"/>
        </w:rPr>
        <w:t>%</w:t>
      </w:r>
      <w:r>
        <w:rPr>
          <w:rFonts w:ascii="仿宋_GB2312" w:eastAsia="仿宋_GB2312" w:hAnsi="仿宋_GB2312" w:hint="eastAsia"/>
          <w:kern w:val="2"/>
          <w:sz w:val="32"/>
          <w:szCs w:val="32"/>
        </w:rPr>
        <w:t>；项目支出</w:t>
      </w:r>
      <w:r>
        <w:rPr>
          <w:rFonts w:eastAsiaTheme="minorEastAsia" w:hint="eastAsia"/>
          <w:kern w:val="2"/>
          <w:sz w:val="32"/>
          <w:szCs w:val="32"/>
        </w:rPr>
        <w:t>47</w:t>
      </w:r>
      <w:r>
        <w:rPr>
          <w:rFonts w:ascii="仿宋_GB2312" w:eastAsia="仿宋_GB2312" w:hAnsi="仿宋_GB2312" w:hint="eastAsia"/>
          <w:kern w:val="2"/>
          <w:sz w:val="32"/>
          <w:szCs w:val="32"/>
        </w:rPr>
        <w:t>,589,803</w:t>
      </w:r>
      <w:r>
        <w:rPr>
          <w:rFonts w:ascii="仿宋_GB2312" w:hAnsi="仿宋_GB2312" w:hint="eastAsia"/>
          <w:kern w:val="2"/>
          <w:sz w:val="32"/>
          <w:szCs w:val="32"/>
        </w:rPr>
        <w:t>.21</w:t>
      </w:r>
      <w:r>
        <w:rPr>
          <w:rFonts w:ascii="仿宋_GB2312" w:eastAsia="仿宋_GB2312" w:hAnsi="仿宋_GB2312" w:hint="eastAsia"/>
          <w:kern w:val="2"/>
          <w:sz w:val="32"/>
          <w:szCs w:val="32"/>
        </w:rPr>
        <w:t>元，占</w:t>
      </w:r>
      <w:r>
        <w:rPr>
          <w:rFonts w:eastAsiaTheme="minorEastAsia" w:hint="eastAsia"/>
          <w:kern w:val="2"/>
          <w:sz w:val="32"/>
          <w:szCs w:val="32"/>
        </w:rPr>
        <w:t>72</w:t>
      </w:r>
      <w:r>
        <w:rPr>
          <w:rFonts w:ascii="仿宋_GB2312" w:hAnsi="仿宋_GB2312" w:hint="eastAsia"/>
          <w:kern w:val="2"/>
          <w:sz w:val="32"/>
          <w:szCs w:val="32"/>
        </w:rPr>
        <w:t>.</w:t>
      </w:r>
      <w:r>
        <w:rPr>
          <w:rFonts w:eastAsiaTheme="minorEastAsia" w:hint="eastAsia"/>
          <w:kern w:val="2"/>
          <w:sz w:val="32"/>
          <w:szCs w:val="32"/>
        </w:rPr>
        <w:t>29</w:t>
      </w:r>
      <w:r>
        <w:rPr>
          <w:rFonts w:eastAsia="仿宋_GB2312" w:hint="eastAsia"/>
          <w:kern w:val="2"/>
          <w:sz w:val="32"/>
          <w:szCs w:val="32"/>
        </w:rPr>
        <w:t>%</w:t>
      </w:r>
      <w:r>
        <w:rPr>
          <w:rFonts w:ascii="仿宋_GB2312" w:eastAsia="仿宋_GB2312" w:hAnsi="仿宋_GB2312" w:hint="eastAsia"/>
          <w:kern w:val="2"/>
          <w:sz w:val="32"/>
          <w:szCs w:val="32"/>
        </w:rPr>
        <w:t>；经营支出</w:t>
      </w:r>
      <w:r>
        <w:rPr>
          <w:rFonts w:eastAsiaTheme="minorEastAsia" w:hint="eastAsia"/>
          <w:kern w:val="2"/>
          <w:sz w:val="32"/>
          <w:szCs w:val="32"/>
        </w:rPr>
        <w:t>0</w:t>
      </w:r>
      <w:r>
        <w:rPr>
          <w:rFonts w:ascii="仿宋_GB2312" w:eastAsia="仿宋_GB2312" w:hAnsi="仿宋_GB2312" w:hint="eastAsia"/>
          <w:kern w:val="2"/>
          <w:sz w:val="32"/>
          <w:szCs w:val="32"/>
        </w:rPr>
        <w:t>元，占</w:t>
      </w:r>
      <w:r>
        <w:rPr>
          <w:rFonts w:eastAsiaTheme="minorEastAsia" w:hint="eastAsia"/>
          <w:kern w:val="2"/>
          <w:sz w:val="32"/>
          <w:szCs w:val="32"/>
        </w:rPr>
        <w:t>0</w:t>
      </w:r>
      <w:r>
        <w:rPr>
          <w:rFonts w:eastAsia="仿宋_GB2312" w:hint="eastAsia"/>
          <w:kern w:val="2"/>
          <w:sz w:val="32"/>
          <w:szCs w:val="32"/>
        </w:rPr>
        <w:t>%</w:t>
      </w:r>
      <w:r>
        <w:rPr>
          <w:rFonts w:eastAsia="仿宋_GB2312" w:hint="eastAsia"/>
          <w:kern w:val="2"/>
          <w:sz w:val="32"/>
          <w:szCs w:val="32"/>
        </w:rPr>
        <w:t>；</w:t>
      </w:r>
      <w:r>
        <w:rPr>
          <w:rFonts w:eastAsia="仿宋_GB2312"/>
          <w:kern w:val="2"/>
          <w:sz w:val="32"/>
          <w:szCs w:val="32"/>
        </w:rPr>
        <w:t>上缴上级支出</w:t>
      </w:r>
      <w:r>
        <w:rPr>
          <w:rFonts w:eastAsia="仿宋_GB2312" w:hint="eastAsia"/>
          <w:kern w:val="2"/>
          <w:sz w:val="32"/>
          <w:szCs w:val="32"/>
        </w:rPr>
        <w:t>0</w:t>
      </w:r>
      <w:r>
        <w:rPr>
          <w:rFonts w:eastAsia="仿宋_GB2312"/>
          <w:kern w:val="2"/>
          <w:sz w:val="32"/>
          <w:szCs w:val="32"/>
        </w:rPr>
        <w:t>元，占</w:t>
      </w:r>
      <w:r>
        <w:rPr>
          <w:rFonts w:eastAsia="仿宋_GB2312" w:hint="eastAsia"/>
          <w:kern w:val="2"/>
          <w:sz w:val="32"/>
          <w:szCs w:val="32"/>
        </w:rPr>
        <w:t>0</w:t>
      </w:r>
      <w:r>
        <w:rPr>
          <w:rFonts w:eastAsia="仿宋_GB2312"/>
          <w:kern w:val="2"/>
          <w:sz w:val="32"/>
          <w:szCs w:val="32"/>
        </w:rPr>
        <w:t>%</w:t>
      </w:r>
      <w:r>
        <w:rPr>
          <w:rFonts w:eastAsia="仿宋_GB2312"/>
          <w:kern w:val="2"/>
          <w:sz w:val="32"/>
          <w:szCs w:val="32"/>
        </w:rPr>
        <w:t>；经营支出</w:t>
      </w:r>
      <w:r>
        <w:rPr>
          <w:rFonts w:eastAsia="仿宋_GB2312" w:hint="eastAsia"/>
          <w:kern w:val="2"/>
          <w:sz w:val="32"/>
          <w:szCs w:val="32"/>
        </w:rPr>
        <w:t>0</w:t>
      </w:r>
      <w:r>
        <w:rPr>
          <w:rFonts w:eastAsia="仿宋_GB2312"/>
          <w:kern w:val="2"/>
          <w:sz w:val="32"/>
          <w:szCs w:val="32"/>
        </w:rPr>
        <w:t>元，占</w:t>
      </w:r>
      <w:r>
        <w:rPr>
          <w:rFonts w:eastAsia="仿宋_GB2312" w:hint="eastAsia"/>
          <w:kern w:val="2"/>
          <w:sz w:val="32"/>
          <w:szCs w:val="32"/>
        </w:rPr>
        <w:t>0</w:t>
      </w:r>
      <w:r>
        <w:rPr>
          <w:rFonts w:eastAsia="仿宋_GB2312"/>
          <w:kern w:val="2"/>
          <w:sz w:val="32"/>
          <w:szCs w:val="32"/>
        </w:rPr>
        <w:t>%</w:t>
      </w:r>
      <w:r>
        <w:rPr>
          <w:rFonts w:eastAsia="仿宋_GB2312"/>
          <w:kern w:val="2"/>
          <w:sz w:val="32"/>
          <w:szCs w:val="32"/>
        </w:rPr>
        <w:t>；对附属单位补助支出</w:t>
      </w:r>
      <w:r>
        <w:rPr>
          <w:rFonts w:eastAsia="仿宋_GB2312" w:hint="eastAsia"/>
          <w:kern w:val="2"/>
          <w:sz w:val="32"/>
          <w:szCs w:val="32"/>
        </w:rPr>
        <w:t>0</w:t>
      </w:r>
      <w:r>
        <w:rPr>
          <w:rFonts w:eastAsia="仿宋_GB2312"/>
          <w:kern w:val="2"/>
          <w:sz w:val="32"/>
          <w:szCs w:val="32"/>
        </w:rPr>
        <w:t>元，占</w:t>
      </w:r>
      <w:r>
        <w:rPr>
          <w:rFonts w:eastAsia="仿宋_GB2312" w:hint="eastAsia"/>
          <w:kern w:val="2"/>
          <w:sz w:val="32"/>
          <w:szCs w:val="32"/>
        </w:rPr>
        <w:t>0</w:t>
      </w:r>
      <w:r>
        <w:rPr>
          <w:rFonts w:eastAsia="仿宋_GB2312"/>
          <w:kern w:val="2"/>
          <w:sz w:val="32"/>
          <w:szCs w:val="32"/>
        </w:rPr>
        <w:t>%</w:t>
      </w:r>
      <w:r>
        <w:rPr>
          <w:rFonts w:ascii="仿宋_GB2312" w:eastAsia="仿宋_GB2312" w:hAnsi="仿宋_GB2312" w:hint="eastAsia"/>
          <w:kern w:val="2"/>
          <w:sz w:val="32"/>
          <w:szCs w:val="32"/>
        </w:rPr>
        <w:t>。</w:t>
      </w:r>
    </w:p>
    <w:p w:rsidR="00F13CC9" w:rsidRDefault="00262EBE">
      <w:pPr>
        <w:pStyle w:val="2"/>
        <w:keepNext/>
        <w:keepLines/>
        <w:spacing w:line="560" w:lineRule="exact"/>
        <w:ind w:firstLine="602"/>
        <w:jc w:val="both"/>
        <w:rPr>
          <w:rFonts w:ascii="黑体" w:eastAsia="黑体" w:hAnsi="黑体"/>
          <w:bCs/>
          <w:sz w:val="32"/>
          <w:szCs w:val="32"/>
          <w:lang w:val="zh-CN"/>
        </w:rPr>
      </w:pPr>
      <w:bookmarkStart w:id="20" w:name="_Toc2201"/>
      <w:r>
        <w:rPr>
          <w:rFonts w:ascii="黑体" w:eastAsia="黑体" w:hAnsi="黑体" w:hint="eastAsia"/>
          <w:bCs/>
          <w:sz w:val="32"/>
          <w:szCs w:val="32"/>
          <w:lang w:val="zh-CN"/>
        </w:rPr>
        <w:t>四、财政拨款收支决算总体情况说明</w:t>
      </w:r>
      <w:bookmarkEnd w:id="20"/>
    </w:p>
    <w:p w:rsidR="00F13CC9" w:rsidRPr="00A818BF" w:rsidRDefault="005A5B5F">
      <w:pPr>
        <w:spacing w:line="560" w:lineRule="exact"/>
        <w:ind w:firstLine="600"/>
        <w:jc w:val="both"/>
        <w:rPr>
          <w:rFonts w:ascii="仿宋_GB2312" w:eastAsia="仿宋_GB2312" w:hAnsi="仿宋_GB2312"/>
          <w:kern w:val="2"/>
          <w:sz w:val="32"/>
          <w:szCs w:val="32"/>
        </w:rPr>
      </w:pPr>
      <w:r>
        <w:rPr>
          <w:rFonts w:ascii="仿宋_GB2312" w:eastAsia="仿宋_GB2312" w:hAnsi="仿宋_GB2312" w:hint="eastAsia"/>
          <w:kern w:val="2"/>
          <w:sz w:val="32"/>
          <w:szCs w:val="32"/>
        </w:rPr>
        <w:t>天津市福利彩票发行中心</w:t>
      </w:r>
      <w:r w:rsidR="00262EBE">
        <w:rPr>
          <w:rFonts w:eastAsia="Times New Roman"/>
          <w:kern w:val="2"/>
          <w:sz w:val="32"/>
          <w:szCs w:val="32"/>
        </w:rPr>
        <w:t>2021</w:t>
      </w:r>
      <w:r w:rsidR="00262EBE">
        <w:rPr>
          <w:rFonts w:ascii="仿宋_GB2312" w:eastAsia="仿宋_GB2312" w:hAnsi="仿宋_GB2312" w:hint="eastAsia"/>
          <w:kern w:val="2"/>
          <w:sz w:val="32"/>
          <w:szCs w:val="32"/>
        </w:rPr>
        <w:t>年度财政拨款收入、支出决算总计</w:t>
      </w:r>
      <w:r w:rsidR="00262EBE">
        <w:rPr>
          <w:rFonts w:eastAsia="Times New Roman"/>
          <w:kern w:val="2"/>
          <w:sz w:val="32"/>
          <w:szCs w:val="32"/>
          <w:lang w:val="zh-CN"/>
        </w:rPr>
        <w:t>5</w:t>
      </w:r>
      <w:r w:rsidR="00262EBE">
        <w:rPr>
          <w:rFonts w:eastAsiaTheme="minorEastAsia" w:hint="eastAsia"/>
          <w:kern w:val="2"/>
          <w:sz w:val="32"/>
          <w:szCs w:val="32"/>
          <w:lang w:val="zh-CN"/>
        </w:rPr>
        <w:t>9</w:t>
      </w:r>
      <w:r w:rsidR="00262EBE">
        <w:rPr>
          <w:rFonts w:ascii="仿宋_GB2312" w:eastAsia="仿宋_GB2312" w:hAnsi="仿宋_GB2312" w:hint="eastAsia"/>
          <w:kern w:val="2"/>
          <w:sz w:val="32"/>
          <w:szCs w:val="32"/>
          <w:lang w:val="zh-CN"/>
        </w:rPr>
        <w:t>,</w:t>
      </w:r>
      <w:r w:rsidR="00262EBE">
        <w:rPr>
          <w:rFonts w:eastAsiaTheme="minorEastAsia" w:hint="eastAsia"/>
          <w:kern w:val="2"/>
          <w:sz w:val="32"/>
          <w:szCs w:val="32"/>
          <w:lang w:val="zh-CN"/>
        </w:rPr>
        <w:t>938</w:t>
      </w:r>
      <w:r w:rsidR="00262EBE">
        <w:rPr>
          <w:rFonts w:ascii="仿宋_GB2312" w:eastAsia="仿宋_GB2312" w:hAnsi="仿宋_GB2312" w:hint="eastAsia"/>
          <w:kern w:val="2"/>
          <w:sz w:val="32"/>
          <w:szCs w:val="32"/>
          <w:lang w:val="zh-CN"/>
        </w:rPr>
        <w:t>,</w:t>
      </w:r>
      <w:r w:rsidR="00262EBE">
        <w:rPr>
          <w:rFonts w:eastAsia="Times New Roman"/>
          <w:kern w:val="2"/>
          <w:sz w:val="32"/>
          <w:szCs w:val="32"/>
          <w:lang w:val="zh-CN"/>
        </w:rPr>
        <w:t>8</w:t>
      </w:r>
      <w:r w:rsidR="00262EBE">
        <w:rPr>
          <w:rFonts w:eastAsiaTheme="minorEastAsia" w:hint="eastAsia"/>
          <w:kern w:val="2"/>
          <w:sz w:val="32"/>
          <w:szCs w:val="32"/>
          <w:lang w:val="zh-CN"/>
        </w:rPr>
        <w:t>75</w:t>
      </w:r>
      <w:r w:rsidR="00262EBE">
        <w:rPr>
          <w:rFonts w:ascii="仿宋_GB2312" w:eastAsia="Times New Roman" w:hAnsi="仿宋_GB2312" w:hint="eastAsia"/>
          <w:kern w:val="2"/>
          <w:sz w:val="32"/>
          <w:szCs w:val="32"/>
          <w:lang w:val="zh-CN"/>
        </w:rPr>
        <w:t>.</w:t>
      </w:r>
      <w:r w:rsidR="00262EBE">
        <w:rPr>
          <w:rFonts w:ascii="仿宋_GB2312" w:eastAsiaTheme="minorEastAsia" w:hAnsi="仿宋_GB2312" w:hint="eastAsia"/>
          <w:kern w:val="2"/>
          <w:sz w:val="32"/>
          <w:szCs w:val="32"/>
          <w:lang w:val="zh-CN"/>
        </w:rPr>
        <w:t>94</w:t>
      </w:r>
      <w:r w:rsidR="00262EBE">
        <w:rPr>
          <w:rFonts w:ascii="仿宋_GB2312" w:eastAsia="仿宋_GB2312" w:hAnsi="仿宋_GB2312" w:hint="eastAsia"/>
          <w:kern w:val="2"/>
          <w:sz w:val="32"/>
          <w:szCs w:val="32"/>
        </w:rPr>
        <w:t>元，与</w:t>
      </w:r>
      <w:r w:rsidR="00262EBE">
        <w:rPr>
          <w:rFonts w:eastAsia="Times New Roman"/>
          <w:kern w:val="2"/>
          <w:sz w:val="32"/>
          <w:szCs w:val="32"/>
        </w:rPr>
        <w:t>2020</w:t>
      </w:r>
      <w:r w:rsidR="00262EBE">
        <w:rPr>
          <w:rFonts w:ascii="仿宋_GB2312" w:eastAsia="仿宋_GB2312" w:hAnsi="仿宋_GB2312" w:hint="eastAsia"/>
          <w:kern w:val="2"/>
          <w:sz w:val="32"/>
          <w:szCs w:val="32"/>
        </w:rPr>
        <w:t>年度相比，财政拨款收、支总计各减少</w:t>
      </w:r>
      <w:r w:rsidR="00262EBE" w:rsidRPr="00A818BF">
        <w:rPr>
          <w:rFonts w:eastAsiaTheme="minorEastAsia" w:hint="eastAsia"/>
          <w:kern w:val="2"/>
          <w:sz w:val="32"/>
          <w:szCs w:val="32"/>
        </w:rPr>
        <w:t>2</w:t>
      </w:r>
      <w:r w:rsidR="00C311FA" w:rsidRPr="00A818BF">
        <w:rPr>
          <w:rFonts w:eastAsiaTheme="minorEastAsia" w:hint="eastAsia"/>
          <w:kern w:val="2"/>
          <w:sz w:val="32"/>
          <w:szCs w:val="32"/>
        </w:rPr>
        <w:t>7</w:t>
      </w:r>
      <w:r w:rsidR="00262EBE" w:rsidRPr="00A818BF">
        <w:rPr>
          <w:rFonts w:ascii="仿宋_GB2312" w:eastAsia="仿宋_GB2312" w:hAnsi="仿宋_GB2312" w:hint="eastAsia"/>
          <w:kern w:val="2"/>
          <w:sz w:val="32"/>
          <w:szCs w:val="32"/>
        </w:rPr>
        <w:t>,</w:t>
      </w:r>
      <w:r w:rsidR="00C311FA" w:rsidRPr="00A818BF">
        <w:rPr>
          <w:rFonts w:ascii="仿宋_GB2312" w:eastAsia="仿宋_GB2312" w:hAnsi="仿宋_GB2312" w:hint="eastAsia"/>
          <w:kern w:val="2"/>
          <w:sz w:val="32"/>
          <w:szCs w:val="32"/>
        </w:rPr>
        <w:t>3</w:t>
      </w:r>
      <w:r w:rsidR="00262EBE" w:rsidRPr="00A818BF">
        <w:rPr>
          <w:rFonts w:ascii="仿宋_GB2312" w:eastAsia="仿宋_GB2312" w:hAnsi="仿宋_GB2312" w:hint="eastAsia"/>
          <w:kern w:val="2"/>
          <w:sz w:val="32"/>
          <w:szCs w:val="32"/>
        </w:rPr>
        <w:t>8</w:t>
      </w:r>
      <w:r w:rsidR="00C311FA" w:rsidRPr="00A818BF">
        <w:rPr>
          <w:rFonts w:ascii="仿宋_GB2312" w:eastAsia="仿宋_GB2312" w:hAnsi="仿宋_GB2312" w:hint="eastAsia"/>
          <w:kern w:val="2"/>
          <w:sz w:val="32"/>
          <w:szCs w:val="32"/>
        </w:rPr>
        <w:t>1</w:t>
      </w:r>
      <w:r w:rsidR="00262EBE" w:rsidRPr="00A818BF">
        <w:rPr>
          <w:rFonts w:ascii="仿宋_GB2312" w:eastAsia="仿宋_GB2312" w:hAnsi="仿宋_GB2312" w:hint="eastAsia"/>
          <w:kern w:val="2"/>
          <w:sz w:val="32"/>
          <w:szCs w:val="32"/>
        </w:rPr>
        <w:t>,3</w:t>
      </w:r>
      <w:r w:rsidR="00C311FA" w:rsidRPr="00A818BF">
        <w:rPr>
          <w:rFonts w:ascii="仿宋_GB2312" w:eastAsia="仿宋_GB2312" w:hAnsi="仿宋_GB2312" w:hint="eastAsia"/>
          <w:kern w:val="2"/>
          <w:sz w:val="32"/>
          <w:szCs w:val="32"/>
        </w:rPr>
        <w:t>8</w:t>
      </w:r>
      <w:r w:rsidR="00262EBE" w:rsidRPr="00A818BF">
        <w:rPr>
          <w:rFonts w:ascii="仿宋_GB2312" w:eastAsia="仿宋_GB2312" w:hAnsi="仿宋_GB2312" w:hint="eastAsia"/>
          <w:kern w:val="2"/>
          <w:sz w:val="32"/>
          <w:szCs w:val="32"/>
        </w:rPr>
        <w:t>6</w:t>
      </w:r>
      <w:r w:rsidR="00262EBE" w:rsidRPr="00A818BF">
        <w:rPr>
          <w:rFonts w:ascii="仿宋_GB2312" w:hAnsi="仿宋_GB2312" w:hint="eastAsia"/>
          <w:kern w:val="2"/>
          <w:sz w:val="32"/>
          <w:szCs w:val="32"/>
        </w:rPr>
        <w:t>.</w:t>
      </w:r>
      <w:r w:rsidR="00262EBE" w:rsidRPr="00A818BF">
        <w:rPr>
          <w:rFonts w:eastAsia="Times New Roman"/>
          <w:kern w:val="2"/>
          <w:sz w:val="32"/>
          <w:szCs w:val="32"/>
        </w:rPr>
        <w:t>5</w:t>
      </w:r>
      <w:r w:rsidR="00C311FA" w:rsidRPr="00A818BF">
        <w:rPr>
          <w:rFonts w:eastAsiaTheme="minorEastAsia" w:hint="eastAsia"/>
          <w:kern w:val="2"/>
          <w:sz w:val="32"/>
          <w:szCs w:val="32"/>
        </w:rPr>
        <w:t>7</w:t>
      </w:r>
      <w:r w:rsidR="00262EBE" w:rsidRPr="00A818BF">
        <w:rPr>
          <w:rFonts w:ascii="仿宋_GB2312" w:eastAsia="仿宋_GB2312" w:hAnsi="仿宋_GB2312" w:hint="eastAsia"/>
          <w:kern w:val="2"/>
          <w:sz w:val="32"/>
          <w:szCs w:val="32"/>
        </w:rPr>
        <w:t>元，下降</w:t>
      </w:r>
      <w:r w:rsidR="00C311FA" w:rsidRPr="00A818BF">
        <w:rPr>
          <w:rFonts w:ascii="仿宋_GB2312" w:eastAsia="仿宋_GB2312" w:hAnsi="仿宋_GB2312" w:hint="eastAsia"/>
          <w:kern w:val="2"/>
          <w:sz w:val="32"/>
          <w:szCs w:val="32"/>
        </w:rPr>
        <w:t>31</w:t>
      </w:r>
      <w:r w:rsidR="00262EBE" w:rsidRPr="00A818BF">
        <w:rPr>
          <w:rFonts w:ascii="仿宋_GB2312" w:hAnsi="仿宋_GB2312" w:hint="eastAsia"/>
          <w:kern w:val="2"/>
          <w:sz w:val="32"/>
          <w:szCs w:val="32"/>
        </w:rPr>
        <w:t>.</w:t>
      </w:r>
      <w:r w:rsidR="00C311FA" w:rsidRPr="00A818BF">
        <w:rPr>
          <w:rFonts w:ascii="仿宋_GB2312" w:hAnsi="仿宋_GB2312" w:hint="eastAsia"/>
          <w:kern w:val="2"/>
          <w:sz w:val="32"/>
          <w:szCs w:val="32"/>
        </w:rPr>
        <w:t>4</w:t>
      </w:r>
      <w:r w:rsidR="00262EBE">
        <w:rPr>
          <w:rFonts w:eastAsia="Times New Roman"/>
          <w:kern w:val="2"/>
          <w:sz w:val="32"/>
          <w:szCs w:val="32"/>
        </w:rPr>
        <w:t>%</w:t>
      </w:r>
      <w:r w:rsidR="00262EBE">
        <w:rPr>
          <w:rFonts w:ascii="仿宋_GB2312" w:eastAsia="仿宋_GB2312" w:hAnsi="仿宋_GB2312" w:hint="eastAsia"/>
          <w:kern w:val="2"/>
          <w:sz w:val="32"/>
          <w:szCs w:val="32"/>
        </w:rPr>
        <w:t>，</w:t>
      </w:r>
      <w:r w:rsidR="00262EBE">
        <w:rPr>
          <w:rFonts w:ascii="仿宋_GB2312" w:eastAsia="仿宋_GB2312" w:hAnsi="仿宋_GB2312" w:hint="eastAsia"/>
          <w:kern w:val="2"/>
          <w:sz w:val="32"/>
          <w:szCs w:val="32"/>
          <w:lang w:val="zh-CN"/>
        </w:rPr>
        <w:t>主要原因是：</w:t>
      </w:r>
      <w:r w:rsidR="00262EBE">
        <w:rPr>
          <w:rFonts w:ascii="仿宋_GB2312" w:eastAsia="仿宋_GB2312" w:hAnsi="仿宋_GB2312" w:hint="eastAsia"/>
          <w:b/>
          <w:sz w:val="32"/>
          <w:szCs w:val="32"/>
        </w:rPr>
        <w:t>政府性基金预算财政拨款收入减少</w:t>
      </w:r>
      <w:r w:rsidR="00262EBE">
        <w:rPr>
          <w:rFonts w:eastAsia="仿宋_GB2312" w:hint="eastAsia"/>
          <w:b/>
          <w:bCs/>
          <w:sz w:val="32"/>
          <w:szCs w:val="32"/>
        </w:rPr>
        <w:t>2</w:t>
      </w:r>
      <w:r w:rsidR="00262EBE">
        <w:rPr>
          <w:rFonts w:ascii="仿宋_GB2312" w:eastAsia="仿宋_GB2312" w:hAnsi="仿宋_GB2312" w:hint="eastAsia"/>
          <w:b/>
          <w:bCs/>
          <w:kern w:val="2"/>
          <w:sz w:val="32"/>
          <w:szCs w:val="32"/>
          <w:lang w:val="zh-CN"/>
        </w:rPr>
        <w:t>,</w:t>
      </w:r>
      <w:r w:rsidR="00262EBE">
        <w:rPr>
          <w:rFonts w:eastAsia="仿宋_GB2312" w:hint="eastAsia"/>
          <w:b/>
          <w:bCs/>
          <w:sz w:val="32"/>
          <w:szCs w:val="32"/>
        </w:rPr>
        <w:t>368</w:t>
      </w:r>
      <w:r w:rsidR="00262EBE">
        <w:rPr>
          <w:rFonts w:ascii="仿宋_GB2312" w:eastAsia="仿宋_GB2312" w:hAnsi="仿宋_GB2312" w:hint="eastAsia"/>
          <w:b/>
          <w:bCs/>
          <w:sz w:val="32"/>
          <w:szCs w:val="32"/>
        </w:rPr>
        <w:t>.</w:t>
      </w:r>
      <w:r w:rsidR="00262EBE">
        <w:rPr>
          <w:rFonts w:eastAsia="仿宋_GB2312" w:hint="eastAsia"/>
          <w:b/>
          <w:bCs/>
          <w:sz w:val="32"/>
          <w:szCs w:val="32"/>
        </w:rPr>
        <w:t>9</w:t>
      </w:r>
      <w:r w:rsidR="00262EBE">
        <w:rPr>
          <w:rFonts w:ascii="仿宋_GB2312" w:eastAsia="仿宋_GB2312" w:hAnsi="仿宋_GB2312" w:hint="eastAsia"/>
          <w:b/>
          <w:bCs/>
          <w:sz w:val="32"/>
          <w:szCs w:val="32"/>
        </w:rPr>
        <w:t>万元</w:t>
      </w:r>
      <w:r w:rsidR="00262EBE">
        <w:rPr>
          <w:rFonts w:ascii="仿宋_GB2312" w:eastAsia="仿宋_GB2312" w:hAnsi="仿宋_GB2312" w:hint="eastAsia"/>
          <w:sz w:val="32"/>
          <w:szCs w:val="32"/>
        </w:rPr>
        <w:t>，由于</w:t>
      </w:r>
      <w:r w:rsidR="00262EBE">
        <w:rPr>
          <w:rFonts w:ascii="仿宋" w:eastAsia="仿宋_GB2312" w:hAnsi="仿宋" w:cs="仿宋" w:hint="eastAsia"/>
          <w:sz w:val="32"/>
          <w:szCs w:val="32"/>
        </w:rPr>
        <w:t>福利彩票产品结构调整及疫情影响，福利彩票年销量锐减，按照福彩销售机构业务费“以收定支”的原则，福利彩票销售机构的业务费安排的支出减少</w:t>
      </w:r>
      <w:r w:rsidR="00262EBE">
        <w:rPr>
          <w:rFonts w:eastAsiaTheme="minorEastAsia" w:hint="eastAsia"/>
          <w:kern w:val="2"/>
          <w:sz w:val="32"/>
          <w:szCs w:val="32"/>
        </w:rPr>
        <w:t>2</w:t>
      </w:r>
      <w:r w:rsidR="00262EBE">
        <w:rPr>
          <w:rFonts w:ascii="仿宋_GB2312" w:eastAsia="仿宋_GB2312" w:hAnsi="仿宋_GB2312" w:hint="eastAsia"/>
          <w:kern w:val="2"/>
          <w:sz w:val="32"/>
          <w:szCs w:val="32"/>
        </w:rPr>
        <w:t>,</w:t>
      </w:r>
      <w:r w:rsidR="00262EBE">
        <w:rPr>
          <w:rFonts w:eastAsiaTheme="minorEastAsia" w:hint="eastAsia"/>
          <w:kern w:val="2"/>
          <w:sz w:val="32"/>
          <w:szCs w:val="32"/>
        </w:rPr>
        <w:t>125.1</w:t>
      </w:r>
      <w:r w:rsidR="00262EBE">
        <w:rPr>
          <w:rFonts w:ascii="仿宋" w:eastAsia="仿宋_GB2312" w:hAnsi="仿宋" w:cs="仿宋" w:hint="eastAsia"/>
          <w:sz w:val="32"/>
          <w:szCs w:val="32"/>
        </w:rPr>
        <w:t>万元，彩票市场调控资金安排的支出减少</w:t>
      </w:r>
      <w:r w:rsidR="00262EBE">
        <w:rPr>
          <w:rFonts w:eastAsiaTheme="minorEastAsia" w:hint="eastAsia"/>
          <w:kern w:val="2"/>
          <w:sz w:val="32"/>
          <w:szCs w:val="32"/>
        </w:rPr>
        <w:t>243.8</w:t>
      </w:r>
      <w:r w:rsidR="00262EBE">
        <w:rPr>
          <w:rFonts w:ascii="仿宋" w:eastAsia="仿宋_GB2312" w:hAnsi="仿宋" w:cs="仿宋" w:hint="eastAsia"/>
          <w:sz w:val="32"/>
          <w:szCs w:val="32"/>
        </w:rPr>
        <w:t>万元。</w:t>
      </w:r>
      <w:r w:rsidR="00C311FA" w:rsidRPr="00A818BF">
        <w:rPr>
          <w:rFonts w:ascii="仿宋" w:eastAsia="仿宋_GB2312" w:hAnsi="仿宋" w:cs="仿宋" w:hint="eastAsia"/>
          <w:sz w:val="32"/>
          <w:szCs w:val="32"/>
        </w:rPr>
        <w:t>上</w:t>
      </w:r>
      <w:r w:rsidR="00C311FA" w:rsidRPr="00A818BF">
        <w:rPr>
          <w:rFonts w:ascii="仿宋" w:eastAsia="仿宋_GB2312" w:hAnsi="仿宋" w:cs="仿宋" w:hint="eastAsia"/>
          <w:sz w:val="32"/>
          <w:szCs w:val="32"/>
        </w:rPr>
        <w:lastRenderedPageBreak/>
        <w:t>年结转结余减少</w:t>
      </w:r>
      <w:r w:rsidR="00C311FA" w:rsidRPr="00A818BF">
        <w:rPr>
          <w:rFonts w:eastAsiaTheme="minorEastAsia" w:hint="eastAsia"/>
          <w:kern w:val="2"/>
          <w:sz w:val="32"/>
          <w:szCs w:val="32"/>
          <w:lang w:val="zh-CN"/>
        </w:rPr>
        <w:t>369</w:t>
      </w:r>
      <w:r w:rsidR="00C311FA" w:rsidRPr="00A818BF">
        <w:rPr>
          <w:rFonts w:ascii="仿宋_GB2312" w:hAnsi="仿宋_GB2312" w:hint="eastAsia"/>
          <w:kern w:val="2"/>
          <w:sz w:val="32"/>
          <w:szCs w:val="32"/>
        </w:rPr>
        <w:t>.</w:t>
      </w:r>
      <w:r w:rsidR="00C311FA" w:rsidRPr="00A818BF">
        <w:rPr>
          <w:rFonts w:eastAsiaTheme="minorEastAsia" w:hint="eastAsia"/>
          <w:kern w:val="2"/>
          <w:sz w:val="32"/>
          <w:szCs w:val="32"/>
          <w:lang w:val="zh-CN"/>
        </w:rPr>
        <w:t>2</w:t>
      </w:r>
      <w:r w:rsidR="00C311FA" w:rsidRPr="00A818BF">
        <w:rPr>
          <w:rFonts w:ascii="仿宋" w:eastAsia="仿宋_GB2312" w:hAnsi="仿宋" w:cs="仿宋" w:hint="eastAsia"/>
          <w:sz w:val="32"/>
          <w:szCs w:val="32"/>
        </w:rPr>
        <w:t>万元</w:t>
      </w:r>
      <w:r w:rsidR="00FB1102" w:rsidRPr="00A818BF">
        <w:rPr>
          <w:rFonts w:ascii="仿宋" w:eastAsia="仿宋_GB2312" w:hAnsi="仿宋" w:cs="仿宋" w:hint="eastAsia"/>
          <w:sz w:val="32"/>
          <w:szCs w:val="32"/>
        </w:rPr>
        <w:t>。</w:t>
      </w:r>
    </w:p>
    <w:p w:rsidR="00F13CC9" w:rsidRDefault="00262EBE">
      <w:pPr>
        <w:pStyle w:val="2"/>
        <w:keepNext/>
        <w:keepLines/>
        <w:spacing w:line="560" w:lineRule="exact"/>
        <w:ind w:firstLine="602"/>
        <w:jc w:val="both"/>
        <w:rPr>
          <w:rFonts w:ascii="黑体" w:eastAsia="黑体" w:hAnsi="黑体"/>
          <w:bCs/>
          <w:sz w:val="32"/>
          <w:szCs w:val="32"/>
        </w:rPr>
      </w:pPr>
      <w:bookmarkStart w:id="21" w:name="_Toc19508"/>
      <w:r>
        <w:rPr>
          <w:rFonts w:ascii="黑体" w:eastAsia="黑体" w:hAnsi="黑体" w:hint="eastAsia"/>
          <w:bCs/>
          <w:sz w:val="32"/>
          <w:szCs w:val="32"/>
        </w:rPr>
        <w:t>五、一般公共预算财政拨款支出决算情况说明</w:t>
      </w:r>
      <w:bookmarkEnd w:id="21"/>
    </w:p>
    <w:p w:rsidR="00F13CC9" w:rsidRDefault="00262EBE">
      <w:pPr>
        <w:pStyle w:val="2"/>
        <w:keepNext/>
        <w:keepLines/>
        <w:spacing w:line="560" w:lineRule="exact"/>
        <w:ind w:firstLine="602"/>
        <w:jc w:val="both"/>
        <w:rPr>
          <w:rFonts w:ascii="黑体" w:eastAsia="黑体" w:hAnsi="黑体"/>
          <w:bCs/>
          <w:sz w:val="32"/>
          <w:szCs w:val="32"/>
        </w:rPr>
      </w:pPr>
      <w:r>
        <w:rPr>
          <w:rFonts w:eastAsia="仿宋_GB2312" w:hint="eastAsia"/>
          <w:sz w:val="30"/>
          <w:szCs w:val="30"/>
        </w:rPr>
        <w:t>天津市福利彩票发行中心</w:t>
      </w:r>
      <w:r>
        <w:rPr>
          <w:rFonts w:eastAsia="仿宋_GB2312" w:hint="eastAsia"/>
          <w:sz w:val="30"/>
          <w:szCs w:val="30"/>
        </w:rPr>
        <w:t>2021</w:t>
      </w:r>
      <w:r>
        <w:rPr>
          <w:rFonts w:eastAsia="仿宋_GB2312" w:hint="eastAsia"/>
          <w:sz w:val="30"/>
          <w:szCs w:val="30"/>
        </w:rPr>
        <w:t>年度无一般公共预算财政拨款支出。</w:t>
      </w:r>
    </w:p>
    <w:p w:rsidR="00F13CC9" w:rsidRDefault="00262EBE">
      <w:pPr>
        <w:pStyle w:val="2"/>
        <w:keepNext/>
        <w:keepLines/>
        <w:spacing w:line="560" w:lineRule="exact"/>
        <w:ind w:firstLine="602"/>
        <w:jc w:val="both"/>
        <w:rPr>
          <w:rFonts w:ascii="黑体" w:eastAsia="黑体" w:hAnsi="黑体"/>
          <w:bCs/>
          <w:sz w:val="32"/>
          <w:szCs w:val="32"/>
        </w:rPr>
      </w:pPr>
      <w:bookmarkStart w:id="22" w:name="_Toc12050"/>
      <w:r>
        <w:rPr>
          <w:rFonts w:ascii="黑体" w:eastAsia="黑体" w:hAnsi="黑体" w:hint="eastAsia"/>
          <w:bCs/>
          <w:sz w:val="32"/>
          <w:szCs w:val="32"/>
        </w:rPr>
        <w:t>六、一般公共预算财政拨款基本支出决算情况说明</w:t>
      </w:r>
      <w:bookmarkEnd w:id="22"/>
    </w:p>
    <w:p w:rsidR="00F13CC9" w:rsidRDefault="00262EBE">
      <w:pPr>
        <w:spacing w:line="600" w:lineRule="exact"/>
        <w:ind w:firstLineChars="200" w:firstLine="600"/>
        <w:rPr>
          <w:rFonts w:eastAsia="仿宋_GB2312"/>
          <w:sz w:val="30"/>
          <w:szCs w:val="30"/>
        </w:rPr>
      </w:pPr>
      <w:bookmarkStart w:id="23" w:name="_Toc19736"/>
      <w:r>
        <w:rPr>
          <w:rFonts w:eastAsia="仿宋_GB2312" w:hint="eastAsia"/>
          <w:sz w:val="30"/>
          <w:szCs w:val="30"/>
        </w:rPr>
        <w:t>天津市福利彩票发行中心</w:t>
      </w:r>
      <w:r>
        <w:rPr>
          <w:rFonts w:eastAsia="仿宋_GB2312" w:hint="eastAsia"/>
          <w:sz w:val="30"/>
          <w:szCs w:val="30"/>
        </w:rPr>
        <w:t>2021</w:t>
      </w:r>
      <w:r>
        <w:rPr>
          <w:rFonts w:eastAsia="仿宋_GB2312" w:hint="eastAsia"/>
          <w:sz w:val="30"/>
          <w:szCs w:val="30"/>
        </w:rPr>
        <w:t>年度无一般公共预算财政拨款基本支出。</w:t>
      </w:r>
    </w:p>
    <w:p w:rsidR="00F13CC9" w:rsidRDefault="00262EBE">
      <w:pPr>
        <w:pStyle w:val="2"/>
        <w:keepNext/>
        <w:keepLines/>
        <w:spacing w:line="560" w:lineRule="exact"/>
        <w:ind w:firstLine="602"/>
        <w:jc w:val="both"/>
        <w:rPr>
          <w:rFonts w:ascii="黑体" w:eastAsia="黑体" w:hAnsi="黑体"/>
          <w:bCs/>
          <w:sz w:val="32"/>
          <w:szCs w:val="32"/>
        </w:rPr>
      </w:pPr>
      <w:r>
        <w:rPr>
          <w:rFonts w:ascii="黑体" w:eastAsia="黑体" w:hAnsi="黑体" w:hint="eastAsia"/>
          <w:bCs/>
          <w:sz w:val="32"/>
          <w:szCs w:val="32"/>
        </w:rPr>
        <w:t>七、一般公共预算财政拨款“三公”经费</w:t>
      </w:r>
      <w:r>
        <w:rPr>
          <w:rFonts w:ascii="黑体" w:eastAsia="黑体" w:hAnsi="黑体" w:hint="eastAsia"/>
          <w:bCs/>
          <w:sz w:val="32"/>
          <w:szCs w:val="32"/>
          <w:lang w:val="zh-CN"/>
        </w:rPr>
        <w:t>支出决算</w:t>
      </w:r>
      <w:r>
        <w:rPr>
          <w:rFonts w:ascii="黑体" w:eastAsia="黑体" w:hAnsi="黑体" w:hint="eastAsia"/>
          <w:bCs/>
          <w:sz w:val="32"/>
          <w:szCs w:val="32"/>
        </w:rPr>
        <w:t>情况</w:t>
      </w:r>
      <w:bookmarkEnd w:id="23"/>
    </w:p>
    <w:p w:rsidR="00F13CC9" w:rsidRDefault="00262EBE">
      <w:pPr>
        <w:spacing w:line="600" w:lineRule="exact"/>
        <w:ind w:firstLineChars="200" w:firstLine="600"/>
        <w:rPr>
          <w:rFonts w:eastAsia="仿宋_GB2312"/>
          <w:sz w:val="30"/>
          <w:szCs w:val="30"/>
        </w:rPr>
      </w:pPr>
      <w:bookmarkStart w:id="24" w:name="_Toc28695"/>
      <w:r>
        <w:rPr>
          <w:rFonts w:eastAsia="仿宋_GB2312" w:hint="eastAsia"/>
          <w:sz w:val="30"/>
          <w:szCs w:val="30"/>
        </w:rPr>
        <w:t>2021</w:t>
      </w:r>
      <w:r>
        <w:rPr>
          <w:rFonts w:eastAsia="仿宋_GB2312"/>
          <w:sz w:val="30"/>
          <w:szCs w:val="30"/>
        </w:rPr>
        <w:t>年</w:t>
      </w:r>
      <w:r>
        <w:rPr>
          <w:rFonts w:eastAsia="仿宋_GB2312" w:hint="eastAsia"/>
          <w:sz w:val="30"/>
          <w:szCs w:val="30"/>
        </w:rPr>
        <w:t>一般公共预算</w:t>
      </w:r>
      <w:r>
        <w:rPr>
          <w:rFonts w:eastAsia="仿宋_GB2312"/>
          <w:sz w:val="30"/>
          <w:szCs w:val="30"/>
        </w:rPr>
        <w:t>财政拨款</w:t>
      </w:r>
      <w:r>
        <w:rPr>
          <w:rFonts w:eastAsia="仿宋_GB2312"/>
          <w:sz w:val="30"/>
          <w:szCs w:val="30"/>
        </w:rPr>
        <w:t>“</w:t>
      </w:r>
      <w:r>
        <w:rPr>
          <w:rFonts w:eastAsia="仿宋_GB2312"/>
          <w:sz w:val="30"/>
          <w:szCs w:val="30"/>
        </w:rPr>
        <w:t>三公</w:t>
      </w:r>
      <w:r>
        <w:rPr>
          <w:rFonts w:eastAsia="仿宋_GB2312"/>
          <w:sz w:val="30"/>
          <w:szCs w:val="30"/>
        </w:rPr>
        <w:t>”</w:t>
      </w:r>
      <w:r>
        <w:rPr>
          <w:rFonts w:eastAsia="仿宋_GB2312"/>
          <w:sz w:val="30"/>
          <w:szCs w:val="30"/>
        </w:rPr>
        <w:t>经费</w:t>
      </w:r>
      <w:r>
        <w:rPr>
          <w:rFonts w:eastAsia="仿宋_GB2312" w:hint="eastAsia"/>
          <w:sz w:val="30"/>
          <w:szCs w:val="30"/>
        </w:rPr>
        <w:t>决算</w:t>
      </w:r>
      <w:r>
        <w:rPr>
          <w:rFonts w:eastAsia="仿宋_GB2312" w:hint="eastAsia"/>
          <w:sz w:val="30"/>
          <w:szCs w:val="30"/>
        </w:rPr>
        <w:t>0</w:t>
      </w:r>
      <w:r>
        <w:rPr>
          <w:rFonts w:eastAsia="仿宋_GB2312" w:hint="eastAsia"/>
          <w:sz w:val="30"/>
          <w:szCs w:val="30"/>
        </w:rPr>
        <w:t>元</w:t>
      </w:r>
      <w:r>
        <w:rPr>
          <w:rFonts w:eastAsia="仿宋_GB2312"/>
          <w:sz w:val="30"/>
          <w:szCs w:val="30"/>
        </w:rPr>
        <w:t>，与</w:t>
      </w:r>
      <w:r>
        <w:rPr>
          <w:rFonts w:eastAsia="仿宋_GB2312" w:hint="eastAsia"/>
          <w:sz w:val="30"/>
          <w:szCs w:val="30"/>
        </w:rPr>
        <w:t>2021</w:t>
      </w:r>
      <w:r>
        <w:rPr>
          <w:rFonts w:eastAsia="仿宋_GB2312"/>
          <w:sz w:val="30"/>
          <w:szCs w:val="30"/>
        </w:rPr>
        <w:t>年</w:t>
      </w:r>
      <w:r>
        <w:rPr>
          <w:rFonts w:eastAsia="仿宋_GB2312" w:hint="eastAsia"/>
          <w:sz w:val="30"/>
          <w:szCs w:val="30"/>
        </w:rPr>
        <w:t>预算</w:t>
      </w:r>
      <w:r>
        <w:rPr>
          <w:rFonts w:eastAsia="仿宋_GB2312"/>
          <w:sz w:val="30"/>
          <w:szCs w:val="30"/>
        </w:rPr>
        <w:t>相比增加（减少）</w:t>
      </w:r>
      <w:r>
        <w:rPr>
          <w:rFonts w:eastAsia="仿宋_GB2312" w:hint="eastAsia"/>
          <w:sz w:val="30"/>
          <w:szCs w:val="30"/>
        </w:rPr>
        <w:t>0</w:t>
      </w:r>
      <w:r>
        <w:rPr>
          <w:rFonts w:eastAsia="仿宋_GB2312" w:hint="eastAsia"/>
          <w:sz w:val="30"/>
          <w:szCs w:val="30"/>
        </w:rPr>
        <w:t>元</w:t>
      </w:r>
      <w:r>
        <w:rPr>
          <w:rFonts w:eastAsia="仿宋_GB2312"/>
          <w:sz w:val="30"/>
          <w:szCs w:val="30"/>
        </w:rPr>
        <w:t>，主要原因是</w:t>
      </w:r>
      <w:r>
        <w:rPr>
          <w:rFonts w:eastAsia="仿宋_GB2312" w:hint="eastAsia"/>
          <w:sz w:val="30"/>
          <w:szCs w:val="30"/>
        </w:rPr>
        <w:t>本年度未用一般公共预算列支“三公”经费”</w:t>
      </w:r>
      <w:r>
        <w:rPr>
          <w:rFonts w:eastAsia="仿宋_GB2312"/>
          <w:sz w:val="30"/>
          <w:szCs w:val="30"/>
        </w:rPr>
        <w:t xml:space="preserve"> </w:t>
      </w:r>
      <w:r>
        <w:rPr>
          <w:rFonts w:eastAsia="仿宋_GB2312"/>
          <w:sz w:val="30"/>
          <w:szCs w:val="30"/>
        </w:rPr>
        <w:t>。具体情况：</w:t>
      </w:r>
    </w:p>
    <w:p w:rsidR="00F13CC9" w:rsidRDefault="00262EBE">
      <w:pPr>
        <w:spacing w:line="600" w:lineRule="exact"/>
        <w:ind w:firstLineChars="200" w:firstLine="600"/>
        <w:rPr>
          <w:rFonts w:eastAsia="仿宋_GB2312"/>
          <w:sz w:val="30"/>
          <w:szCs w:val="30"/>
        </w:rPr>
      </w:pPr>
      <w:r>
        <w:rPr>
          <w:rFonts w:eastAsia="仿宋_GB2312" w:hint="eastAsia"/>
          <w:sz w:val="30"/>
          <w:szCs w:val="30"/>
        </w:rPr>
        <w:t>（一）</w:t>
      </w:r>
      <w:r>
        <w:rPr>
          <w:rFonts w:eastAsia="仿宋_GB2312" w:hint="eastAsia"/>
          <w:sz w:val="30"/>
          <w:szCs w:val="30"/>
        </w:rPr>
        <w:t>2021</w:t>
      </w:r>
      <w:r>
        <w:rPr>
          <w:rFonts w:eastAsia="仿宋_GB2312"/>
          <w:sz w:val="30"/>
          <w:szCs w:val="30"/>
        </w:rPr>
        <w:t>年因公出国（境）费</w:t>
      </w:r>
      <w:r>
        <w:rPr>
          <w:rFonts w:eastAsia="仿宋_GB2312" w:hint="eastAsia"/>
          <w:sz w:val="30"/>
          <w:szCs w:val="30"/>
        </w:rPr>
        <w:t>决</w:t>
      </w:r>
      <w:r>
        <w:rPr>
          <w:rFonts w:eastAsia="仿宋_GB2312"/>
          <w:sz w:val="30"/>
          <w:szCs w:val="30"/>
        </w:rPr>
        <w:t>算</w:t>
      </w:r>
      <w:r>
        <w:rPr>
          <w:rFonts w:eastAsia="仿宋_GB2312" w:hint="eastAsia"/>
          <w:sz w:val="30"/>
          <w:szCs w:val="30"/>
        </w:rPr>
        <w:t>0</w:t>
      </w:r>
      <w:r>
        <w:rPr>
          <w:rFonts w:eastAsia="仿宋_GB2312" w:hint="eastAsia"/>
          <w:sz w:val="30"/>
          <w:szCs w:val="30"/>
        </w:rPr>
        <w:t>元，</w:t>
      </w:r>
      <w:r>
        <w:rPr>
          <w:rFonts w:eastAsia="仿宋_GB2312"/>
          <w:sz w:val="30"/>
          <w:szCs w:val="30"/>
        </w:rPr>
        <w:t>与</w:t>
      </w:r>
      <w:r>
        <w:rPr>
          <w:rFonts w:eastAsia="仿宋_GB2312" w:hint="eastAsia"/>
          <w:sz w:val="30"/>
          <w:szCs w:val="30"/>
        </w:rPr>
        <w:t>预算</w:t>
      </w:r>
      <w:r>
        <w:rPr>
          <w:rFonts w:eastAsia="仿宋_GB2312"/>
          <w:sz w:val="30"/>
          <w:szCs w:val="30"/>
        </w:rPr>
        <w:t>相比增加（减少）</w:t>
      </w:r>
      <w:r>
        <w:rPr>
          <w:rFonts w:eastAsia="仿宋_GB2312" w:hint="eastAsia"/>
          <w:sz w:val="30"/>
          <w:szCs w:val="30"/>
        </w:rPr>
        <w:t>0</w:t>
      </w:r>
      <w:r>
        <w:rPr>
          <w:rFonts w:eastAsia="仿宋_GB2312" w:hint="eastAsia"/>
          <w:sz w:val="30"/>
          <w:szCs w:val="30"/>
        </w:rPr>
        <w:t>元</w:t>
      </w:r>
      <w:r>
        <w:rPr>
          <w:rFonts w:eastAsia="仿宋_GB2312"/>
          <w:sz w:val="30"/>
          <w:szCs w:val="30"/>
        </w:rPr>
        <w:t>，主要原因是</w:t>
      </w:r>
      <w:r>
        <w:rPr>
          <w:rFonts w:eastAsia="仿宋_GB2312" w:hint="eastAsia"/>
          <w:sz w:val="30"/>
          <w:szCs w:val="30"/>
        </w:rPr>
        <w:t>本年度未用一般公共预算列支“三公”经费”</w:t>
      </w:r>
      <w:r>
        <w:rPr>
          <w:rFonts w:eastAsia="仿宋_GB2312"/>
          <w:sz w:val="30"/>
          <w:szCs w:val="30"/>
        </w:rPr>
        <w:t>。</w:t>
      </w:r>
      <w:r>
        <w:rPr>
          <w:rFonts w:eastAsia="仿宋_GB2312" w:hint="eastAsia"/>
          <w:sz w:val="30"/>
          <w:szCs w:val="30"/>
        </w:rPr>
        <w:t>2021</w:t>
      </w:r>
      <w:r>
        <w:rPr>
          <w:rFonts w:eastAsia="仿宋_GB2312" w:hint="eastAsia"/>
          <w:sz w:val="30"/>
          <w:szCs w:val="30"/>
        </w:rPr>
        <w:t>年本单位组织的出国团组</w:t>
      </w:r>
      <w:r>
        <w:rPr>
          <w:rFonts w:eastAsia="仿宋_GB2312" w:hint="eastAsia"/>
          <w:sz w:val="30"/>
          <w:szCs w:val="30"/>
        </w:rPr>
        <w:t>0</w:t>
      </w:r>
      <w:r>
        <w:rPr>
          <w:rFonts w:eastAsia="仿宋_GB2312" w:hint="eastAsia"/>
          <w:sz w:val="30"/>
          <w:szCs w:val="30"/>
        </w:rPr>
        <w:t>个，出国</w:t>
      </w:r>
      <w:r>
        <w:rPr>
          <w:rFonts w:eastAsia="仿宋_GB2312" w:hint="eastAsia"/>
          <w:sz w:val="30"/>
          <w:szCs w:val="30"/>
        </w:rPr>
        <w:t>0</w:t>
      </w:r>
      <w:r>
        <w:rPr>
          <w:rFonts w:eastAsia="仿宋_GB2312" w:hint="eastAsia"/>
          <w:sz w:val="30"/>
          <w:szCs w:val="30"/>
        </w:rPr>
        <w:t>人次。</w:t>
      </w:r>
    </w:p>
    <w:p w:rsidR="00F13CC9" w:rsidRDefault="00262EBE">
      <w:pPr>
        <w:spacing w:line="600" w:lineRule="exact"/>
        <w:ind w:firstLineChars="200" w:firstLine="600"/>
        <w:jc w:val="both"/>
        <w:rPr>
          <w:rFonts w:eastAsia="仿宋_GB2312"/>
          <w:sz w:val="30"/>
          <w:szCs w:val="30"/>
        </w:rPr>
      </w:pPr>
      <w:r>
        <w:rPr>
          <w:rFonts w:eastAsia="仿宋_GB2312" w:hint="eastAsia"/>
          <w:sz w:val="30"/>
          <w:szCs w:val="30"/>
        </w:rPr>
        <w:t>（二）</w:t>
      </w:r>
      <w:r>
        <w:rPr>
          <w:rFonts w:eastAsia="仿宋_GB2312" w:hint="eastAsia"/>
          <w:sz w:val="30"/>
          <w:szCs w:val="30"/>
        </w:rPr>
        <w:t>2021</w:t>
      </w:r>
      <w:r>
        <w:rPr>
          <w:rFonts w:eastAsia="仿宋_GB2312"/>
          <w:sz w:val="30"/>
          <w:szCs w:val="30"/>
        </w:rPr>
        <w:t>年公务用车购置及运行维护费</w:t>
      </w:r>
      <w:r>
        <w:rPr>
          <w:rFonts w:eastAsia="仿宋_GB2312" w:hint="eastAsia"/>
          <w:sz w:val="30"/>
          <w:szCs w:val="30"/>
        </w:rPr>
        <w:t>决算</w:t>
      </w:r>
      <w:r>
        <w:rPr>
          <w:rFonts w:eastAsia="仿宋_GB2312" w:hint="eastAsia"/>
          <w:sz w:val="30"/>
          <w:szCs w:val="30"/>
        </w:rPr>
        <w:t>0</w:t>
      </w:r>
      <w:r>
        <w:rPr>
          <w:rFonts w:eastAsia="仿宋_GB2312" w:hint="eastAsia"/>
          <w:sz w:val="30"/>
          <w:szCs w:val="30"/>
        </w:rPr>
        <w:t>元</w:t>
      </w:r>
      <w:r>
        <w:rPr>
          <w:rFonts w:eastAsia="仿宋_GB2312"/>
          <w:sz w:val="30"/>
          <w:szCs w:val="30"/>
        </w:rPr>
        <w:t>，其中公务用车运行维护费</w:t>
      </w:r>
      <w:r>
        <w:rPr>
          <w:rFonts w:eastAsia="仿宋_GB2312" w:hint="eastAsia"/>
          <w:sz w:val="30"/>
          <w:szCs w:val="30"/>
        </w:rPr>
        <w:t>0</w:t>
      </w:r>
      <w:r>
        <w:rPr>
          <w:rFonts w:eastAsia="仿宋_GB2312" w:hint="eastAsia"/>
          <w:sz w:val="30"/>
          <w:szCs w:val="30"/>
        </w:rPr>
        <w:t>元</w:t>
      </w:r>
      <w:r>
        <w:rPr>
          <w:rFonts w:eastAsia="仿宋_GB2312"/>
          <w:sz w:val="30"/>
          <w:szCs w:val="30"/>
        </w:rPr>
        <w:t>，与</w:t>
      </w:r>
      <w:r>
        <w:rPr>
          <w:rFonts w:eastAsia="仿宋_GB2312" w:hint="eastAsia"/>
          <w:sz w:val="30"/>
          <w:szCs w:val="30"/>
        </w:rPr>
        <w:t>预算</w:t>
      </w:r>
      <w:r>
        <w:rPr>
          <w:rFonts w:eastAsia="仿宋_GB2312"/>
          <w:sz w:val="30"/>
          <w:szCs w:val="30"/>
        </w:rPr>
        <w:t>相比增加（减少）</w:t>
      </w:r>
      <w:r>
        <w:rPr>
          <w:rFonts w:eastAsia="仿宋_GB2312" w:hint="eastAsia"/>
          <w:sz w:val="30"/>
          <w:szCs w:val="30"/>
        </w:rPr>
        <w:t>0</w:t>
      </w:r>
      <w:r>
        <w:rPr>
          <w:rFonts w:eastAsia="仿宋_GB2312" w:hint="eastAsia"/>
          <w:sz w:val="30"/>
          <w:szCs w:val="30"/>
        </w:rPr>
        <w:t>元</w:t>
      </w:r>
      <w:r>
        <w:rPr>
          <w:rFonts w:eastAsia="仿宋_GB2312"/>
          <w:sz w:val="30"/>
          <w:szCs w:val="30"/>
        </w:rPr>
        <w:t>，主要原因是</w:t>
      </w:r>
      <w:r>
        <w:rPr>
          <w:rFonts w:eastAsia="仿宋_GB2312" w:hint="eastAsia"/>
          <w:sz w:val="30"/>
          <w:szCs w:val="30"/>
        </w:rPr>
        <w:t>本年度未用一般公共预算列支“三公”经费”</w:t>
      </w:r>
      <w:r>
        <w:rPr>
          <w:rFonts w:eastAsia="仿宋_GB2312"/>
          <w:sz w:val="30"/>
          <w:szCs w:val="30"/>
        </w:rPr>
        <w:t>；公务用车购置费</w:t>
      </w:r>
      <w:r>
        <w:rPr>
          <w:rFonts w:eastAsia="仿宋_GB2312" w:hint="eastAsia"/>
          <w:sz w:val="30"/>
          <w:szCs w:val="30"/>
        </w:rPr>
        <w:t>0</w:t>
      </w:r>
      <w:r>
        <w:rPr>
          <w:rFonts w:eastAsia="仿宋_GB2312" w:hint="eastAsia"/>
          <w:sz w:val="30"/>
          <w:szCs w:val="30"/>
        </w:rPr>
        <w:t>元</w:t>
      </w:r>
      <w:r>
        <w:rPr>
          <w:rFonts w:eastAsia="仿宋_GB2312"/>
          <w:sz w:val="30"/>
          <w:szCs w:val="30"/>
        </w:rPr>
        <w:t>，与</w:t>
      </w:r>
      <w:r>
        <w:rPr>
          <w:rFonts w:eastAsia="仿宋_GB2312" w:hint="eastAsia"/>
          <w:sz w:val="30"/>
          <w:szCs w:val="30"/>
        </w:rPr>
        <w:t>预算</w:t>
      </w:r>
      <w:r>
        <w:rPr>
          <w:rFonts w:eastAsia="仿宋_GB2312"/>
          <w:sz w:val="30"/>
          <w:szCs w:val="30"/>
        </w:rPr>
        <w:t>相比增加（减少）</w:t>
      </w:r>
      <w:r>
        <w:rPr>
          <w:rFonts w:eastAsia="仿宋_GB2312" w:hint="eastAsia"/>
          <w:sz w:val="30"/>
          <w:szCs w:val="30"/>
        </w:rPr>
        <w:t>0</w:t>
      </w:r>
      <w:r>
        <w:rPr>
          <w:rFonts w:eastAsia="仿宋_GB2312" w:hint="eastAsia"/>
          <w:sz w:val="30"/>
          <w:szCs w:val="30"/>
        </w:rPr>
        <w:t>元</w:t>
      </w:r>
      <w:r>
        <w:rPr>
          <w:rFonts w:eastAsia="仿宋_GB2312"/>
          <w:sz w:val="30"/>
          <w:szCs w:val="30"/>
        </w:rPr>
        <w:t>，主要原因是</w:t>
      </w:r>
      <w:r>
        <w:rPr>
          <w:rFonts w:eastAsia="仿宋_GB2312" w:hint="eastAsia"/>
          <w:sz w:val="30"/>
          <w:szCs w:val="30"/>
        </w:rPr>
        <w:t>本年度未用一般公共预算列支“三公”经费”</w:t>
      </w:r>
      <w:r>
        <w:rPr>
          <w:rFonts w:eastAsia="仿宋_GB2312"/>
          <w:sz w:val="30"/>
          <w:szCs w:val="30"/>
        </w:rPr>
        <w:t>。</w:t>
      </w:r>
      <w:r>
        <w:rPr>
          <w:rFonts w:eastAsia="仿宋_GB2312" w:hint="eastAsia"/>
          <w:sz w:val="30"/>
          <w:szCs w:val="30"/>
        </w:rPr>
        <w:t>2021</w:t>
      </w:r>
      <w:r>
        <w:rPr>
          <w:rFonts w:ascii="仿宋_GB2312" w:eastAsia="仿宋_GB2312" w:cs="仿宋_GB2312" w:hint="eastAsia"/>
          <w:sz w:val="30"/>
          <w:szCs w:val="30"/>
        </w:rPr>
        <w:t>年本单位公务用车保有</w:t>
      </w:r>
      <w:r>
        <w:rPr>
          <w:rFonts w:eastAsia="仿宋_GB2312" w:hint="eastAsia"/>
          <w:sz w:val="30"/>
          <w:szCs w:val="30"/>
        </w:rPr>
        <w:t>0</w:t>
      </w:r>
      <w:r>
        <w:rPr>
          <w:rFonts w:ascii="仿宋_GB2312" w:eastAsia="仿宋_GB2312" w:cs="仿宋_GB2312" w:hint="eastAsia"/>
          <w:sz w:val="30"/>
          <w:szCs w:val="30"/>
        </w:rPr>
        <w:t>辆，购置公务用车</w:t>
      </w:r>
      <w:r>
        <w:rPr>
          <w:rFonts w:eastAsia="仿宋_GB2312" w:hint="eastAsia"/>
          <w:sz w:val="30"/>
          <w:szCs w:val="30"/>
        </w:rPr>
        <w:t>0</w:t>
      </w:r>
      <w:r>
        <w:rPr>
          <w:rFonts w:ascii="仿宋_GB2312" w:eastAsia="仿宋_GB2312" w:cs="仿宋_GB2312" w:hint="eastAsia"/>
          <w:sz w:val="30"/>
          <w:szCs w:val="30"/>
        </w:rPr>
        <w:t>辆。</w:t>
      </w:r>
    </w:p>
    <w:p w:rsidR="00F13CC9" w:rsidRDefault="00262EBE">
      <w:pPr>
        <w:spacing w:line="600" w:lineRule="exact"/>
        <w:ind w:firstLine="645"/>
        <w:rPr>
          <w:rFonts w:eastAsia="仿宋_GB2312" w:cs="仿宋_GB2312"/>
          <w:sz w:val="30"/>
          <w:szCs w:val="30"/>
        </w:rPr>
      </w:pPr>
      <w:r>
        <w:rPr>
          <w:rFonts w:eastAsia="仿宋_GB2312" w:hint="eastAsia"/>
          <w:sz w:val="30"/>
          <w:szCs w:val="30"/>
        </w:rPr>
        <w:t>（三）</w:t>
      </w:r>
      <w:r>
        <w:rPr>
          <w:rFonts w:eastAsia="仿宋_GB2312" w:hint="eastAsia"/>
          <w:sz w:val="30"/>
          <w:szCs w:val="30"/>
        </w:rPr>
        <w:t>2021</w:t>
      </w:r>
      <w:r>
        <w:rPr>
          <w:rFonts w:eastAsia="仿宋_GB2312"/>
          <w:sz w:val="30"/>
          <w:szCs w:val="30"/>
        </w:rPr>
        <w:t>年公务接待费</w:t>
      </w:r>
      <w:r>
        <w:rPr>
          <w:rFonts w:eastAsia="仿宋_GB2312" w:hint="eastAsia"/>
          <w:sz w:val="30"/>
          <w:szCs w:val="30"/>
        </w:rPr>
        <w:t>决算</w:t>
      </w:r>
      <w:r>
        <w:rPr>
          <w:rFonts w:eastAsia="仿宋_GB2312" w:hint="eastAsia"/>
          <w:sz w:val="30"/>
          <w:szCs w:val="30"/>
        </w:rPr>
        <w:t>0</w:t>
      </w:r>
      <w:r>
        <w:rPr>
          <w:rFonts w:eastAsia="仿宋_GB2312" w:hint="eastAsia"/>
          <w:sz w:val="30"/>
          <w:szCs w:val="30"/>
        </w:rPr>
        <w:t>元</w:t>
      </w:r>
      <w:r>
        <w:rPr>
          <w:rFonts w:eastAsia="仿宋_GB2312"/>
          <w:sz w:val="30"/>
          <w:szCs w:val="30"/>
        </w:rPr>
        <w:t>，与</w:t>
      </w:r>
      <w:r>
        <w:rPr>
          <w:rFonts w:eastAsia="仿宋_GB2312" w:hint="eastAsia"/>
          <w:sz w:val="30"/>
          <w:szCs w:val="30"/>
        </w:rPr>
        <w:t>预算</w:t>
      </w:r>
      <w:r>
        <w:rPr>
          <w:rFonts w:eastAsia="仿宋_GB2312"/>
          <w:sz w:val="30"/>
          <w:szCs w:val="30"/>
        </w:rPr>
        <w:t>相比增加（减少）</w:t>
      </w:r>
      <w:r>
        <w:rPr>
          <w:rFonts w:eastAsia="仿宋_GB2312" w:hint="eastAsia"/>
          <w:sz w:val="30"/>
          <w:szCs w:val="30"/>
        </w:rPr>
        <w:t>0</w:t>
      </w:r>
      <w:r>
        <w:rPr>
          <w:rFonts w:eastAsia="仿宋_GB2312" w:hint="eastAsia"/>
          <w:sz w:val="30"/>
          <w:szCs w:val="30"/>
        </w:rPr>
        <w:lastRenderedPageBreak/>
        <w:t>元</w:t>
      </w:r>
      <w:r>
        <w:rPr>
          <w:rFonts w:eastAsia="仿宋_GB2312"/>
          <w:sz w:val="30"/>
          <w:szCs w:val="30"/>
        </w:rPr>
        <w:t>，主要原因是</w:t>
      </w:r>
      <w:r>
        <w:rPr>
          <w:rFonts w:eastAsia="仿宋_GB2312" w:hint="eastAsia"/>
          <w:sz w:val="30"/>
          <w:szCs w:val="30"/>
        </w:rPr>
        <w:t>本年度未用一般公共预算列支“三公”经费”</w:t>
      </w:r>
      <w:r>
        <w:rPr>
          <w:rFonts w:eastAsia="仿宋_GB2312"/>
          <w:sz w:val="30"/>
          <w:szCs w:val="30"/>
        </w:rPr>
        <w:t>。</w:t>
      </w:r>
      <w:r>
        <w:rPr>
          <w:rFonts w:eastAsia="仿宋_GB2312" w:hint="eastAsia"/>
          <w:sz w:val="30"/>
          <w:szCs w:val="30"/>
        </w:rPr>
        <w:t>2021</w:t>
      </w:r>
      <w:r>
        <w:rPr>
          <w:rFonts w:eastAsia="仿宋_GB2312" w:cs="仿宋_GB2312" w:hint="eastAsia"/>
          <w:sz w:val="30"/>
          <w:szCs w:val="30"/>
        </w:rPr>
        <w:t>年本单位国内公务接待</w:t>
      </w:r>
      <w:r>
        <w:rPr>
          <w:rFonts w:eastAsia="仿宋_GB2312" w:hint="eastAsia"/>
          <w:sz w:val="30"/>
          <w:szCs w:val="30"/>
        </w:rPr>
        <w:t>0</w:t>
      </w:r>
      <w:r>
        <w:rPr>
          <w:rFonts w:eastAsia="仿宋_GB2312" w:cs="仿宋_GB2312" w:hint="eastAsia"/>
          <w:sz w:val="30"/>
          <w:szCs w:val="30"/>
        </w:rPr>
        <w:t>批次，</w:t>
      </w:r>
      <w:r>
        <w:rPr>
          <w:rFonts w:eastAsia="仿宋_GB2312" w:hint="eastAsia"/>
          <w:sz w:val="30"/>
          <w:szCs w:val="30"/>
        </w:rPr>
        <w:t>0</w:t>
      </w:r>
      <w:r>
        <w:rPr>
          <w:rFonts w:eastAsia="仿宋_GB2312" w:cs="仿宋_GB2312" w:hint="eastAsia"/>
          <w:sz w:val="30"/>
          <w:szCs w:val="30"/>
        </w:rPr>
        <w:t>人次；其中，外事接待</w:t>
      </w:r>
      <w:r>
        <w:rPr>
          <w:rFonts w:eastAsia="仿宋_GB2312" w:hint="eastAsia"/>
          <w:sz w:val="30"/>
          <w:szCs w:val="30"/>
        </w:rPr>
        <w:t>0</w:t>
      </w:r>
      <w:r>
        <w:rPr>
          <w:rFonts w:eastAsia="仿宋_GB2312" w:cs="仿宋_GB2312" w:hint="eastAsia"/>
          <w:sz w:val="30"/>
          <w:szCs w:val="30"/>
        </w:rPr>
        <w:t>批次，</w:t>
      </w:r>
      <w:r>
        <w:rPr>
          <w:rFonts w:eastAsia="仿宋_GB2312" w:hint="eastAsia"/>
          <w:sz w:val="30"/>
          <w:szCs w:val="30"/>
        </w:rPr>
        <w:t>0</w:t>
      </w:r>
      <w:r>
        <w:rPr>
          <w:rFonts w:eastAsia="仿宋_GB2312" w:cs="仿宋_GB2312" w:hint="eastAsia"/>
          <w:sz w:val="30"/>
          <w:szCs w:val="30"/>
        </w:rPr>
        <w:t>人次。</w:t>
      </w:r>
    </w:p>
    <w:p w:rsidR="00F13CC9" w:rsidRDefault="00262EBE">
      <w:pPr>
        <w:pStyle w:val="2"/>
        <w:keepNext/>
        <w:keepLines/>
        <w:spacing w:line="560" w:lineRule="exact"/>
        <w:ind w:firstLine="602"/>
        <w:jc w:val="both"/>
        <w:rPr>
          <w:rFonts w:ascii="黑体" w:eastAsia="黑体" w:hAnsi="黑体"/>
          <w:bCs/>
          <w:sz w:val="32"/>
          <w:szCs w:val="32"/>
        </w:rPr>
      </w:pPr>
      <w:r>
        <w:rPr>
          <w:rFonts w:ascii="黑体" w:eastAsia="黑体" w:hAnsi="黑体" w:hint="eastAsia"/>
          <w:bCs/>
          <w:sz w:val="32"/>
          <w:szCs w:val="32"/>
        </w:rPr>
        <w:t>八、政府性基金预算财政拨款收支决算情况</w:t>
      </w:r>
      <w:bookmarkEnd w:id="24"/>
    </w:p>
    <w:p w:rsidR="00F13CC9" w:rsidRDefault="00262EBE">
      <w:pPr>
        <w:spacing w:line="560" w:lineRule="exact"/>
        <w:ind w:firstLine="600"/>
        <w:jc w:val="both"/>
        <w:rPr>
          <w:rFonts w:ascii="仿宋_GB2312" w:eastAsia="仿宋_GB2312" w:hAnsi="仿宋_GB2312"/>
          <w:sz w:val="32"/>
          <w:szCs w:val="32"/>
        </w:rPr>
      </w:pPr>
      <w:r>
        <w:rPr>
          <w:rFonts w:eastAsia="仿宋_GB2312" w:hint="eastAsia"/>
          <w:sz w:val="30"/>
          <w:szCs w:val="30"/>
        </w:rPr>
        <w:t>天津市福利彩票发行中心</w:t>
      </w:r>
      <w:r>
        <w:rPr>
          <w:rFonts w:eastAsia="Times New Roman"/>
          <w:kern w:val="2"/>
          <w:sz w:val="32"/>
          <w:szCs w:val="32"/>
        </w:rPr>
        <w:t>2021</w:t>
      </w:r>
      <w:r>
        <w:rPr>
          <w:rFonts w:ascii="仿宋_GB2312" w:eastAsia="仿宋_GB2312" w:hAnsi="仿宋_GB2312" w:hint="eastAsia"/>
          <w:kern w:val="2"/>
          <w:sz w:val="32"/>
          <w:szCs w:val="32"/>
        </w:rPr>
        <w:t>年度部门决算政府性基金预算财政拨款</w:t>
      </w:r>
      <w:r>
        <w:rPr>
          <w:rFonts w:ascii="仿宋_GB2312" w:eastAsia="仿宋_GB2312" w:hAnsi="仿宋_GB2312" w:hint="eastAsia"/>
          <w:sz w:val="32"/>
          <w:szCs w:val="32"/>
        </w:rPr>
        <w:t>收入</w:t>
      </w:r>
      <w:r>
        <w:rPr>
          <w:rFonts w:eastAsia="Times New Roman"/>
          <w:kern w:val="2"/>
          <w:sz w:val="32"/>
          <w:szCs w:val="32"/>
          <w:lang w:val="zh-CN"/>
        </w:rPr>
        <w:t>5</w:t>
      </w:r>
      <w:r>
        <w:rPr>
          <w:rFonts w:eastAsiaTheme="minorEastAsia" w:hint="eastAsia"/>
          <w:kern w:val="2"/>
          <w:sz w:val="32"/>
          <w:szCs w:val="32"/>
          <w:lang w:val="zh-CN"/>
        </w:rPr>
        <w:t>9</w:t>
      </w:r>
      <w:r>
        <w:rPr>
          <w:rFonts w:ascii="仿宋_GB2312" w:eastAsia="仿宋_GB2312" w:hAnsi="仿宋_GB2312" w:hint="eastAsia"/>
          <w:kern w:val="2"/>
          <w:sz w:val="32"/>
          <w:szCs w:val="32"/>
          <w:lang w:val="zh-CN"/>
        </w:rPr>
        <w:t>,</w:t>
      </w:r>
      <w:r>
        <w:rPr>
          <w:rFonts w:eastAsiaTheme="minorEastAsia" w:hint="eastAsia"/>
          <w:kern w:val="2"/>
          <w:sz w:val="32"/>
          <w:szCs w:val="32"/>
          <w:lang w:val="zh-CN"/>
        </w:rPr>
        <w:t>938</w:t>
      </w:r>
      <w:r>
        <w:rPr>
          <w:rFonts w:ascii="仿宋_GB2312" w:eastAsia="仿宋_GB2312" w:hAnsi="仿宋_GB2312" w:hint="eastAsia"/>
          <w:kern w:val="2"/>
          <w:sz w:val="32"/>
          <w:szCs w:val="32"/>
          <w:lang w:val="zh-CN"/>
        </w:rPr>
        <w:t>,</w:t>
      </w:r>
      <w:r>
        <w:rPr>
          <w:rFonts w:eastAsia="Times New Roman"/>
          <w:kern w:val="2"/>
          <w:sz w:val="32"/>
          <w:szCs w:val="32"/>
          <w:lang w:val="zh-CN"/>
        </w:rPr>
        <w:t>8</w:t>
      </w:r>
      <w:r>
        <w:rPr>
          <w:rFonts w:eastAsiaTheme="minorEastAsia" w:hint="eastAsia"/>
          <w:kern w:val="2"/>
          <w:sz w:val="32"/>
          <w:szCs w:val="32"/>
          <w:lang w:val="zh-CN"/>
        </w:rPr>
        <w:t>75</w:t>
      </w:r>
      <w:r>
        <w:rPr>
          <w:rFonts w:ascii="仿宋_GB2312" w:eastAsia="Times New Roman" w:hAnsi="仿宋_GB2312" w:hint="eastAsia"/>
          <w:kern w:val="2"/>
          <w:sz w:val="32"/>
          <w:szCs w:val="32"/>
          <w:lang w:val="zh-CN"/>
        </w:rPr>
        <w:t>.</w:t>
      </w:r>
      <w:r>
        <w:rPr>
          <w:rFonts w:ascii="仿宋_GB2312" w:eastAsiaTheme="minorEastAsia" w:hAnsi="仿宋_GB2312" w:hint="eastAsia"/>
          <w:kern w:val="2"/>
          <w:sz w:val="32"/>
          <w:szCs w:val="32"/>
          <w:lang w:val="zh-CN"/>
        </w:rPr>
        <w:t>94</w:t>
      </w:r>
      <w:r>
        <w:rPr>
          <w:rFonts w:ascii="仿宋_GB2312" w:eastAsia="仿宋_GB2312" w:hAnsi="仿宋_GB2312" w:hint="eastAsia"/>
          <w:sz w:val="32"/>
          <w:szCs w:val="32"/>
        </w:rPr>
        <w:t>元，</w:t>
      </w:r>
      <w:r>
        <w:rPr>
          <w:rFonts w:ascii="仿宋_GB2312" w:eastAsia="仿宋_GB2312" w:hAnsi="仿宋_GB2312" w:hint="eastAsia"/>
          <w:kern w:val="2"/>
          <w:sz w:val="32"/>
          <w:szCs w:val="32"/>
        </w:rPr>
        <w:t>支出</w:t>
      </w:r>
      <w:r>
        <w:rPr>
          <w:rFonts w:eastAsia="Times New Roman"/>
          <w:kern w:val="2"/>
          <w:sz w:val="32"/>
          <w:szCs w:val="32"/>
          <w:lang w:val="zh-CN"/>
        </w:rPr>
        <w:t>5</w:t>
      </w:r>
      <w:r>
        <w:rPr>
          <w:rFonts w:eastAsiaTheme="minorEastAsia" w:hint="eastAsia"/>
          <w:kern w:val="2"/>
          <w:sz w:val="32"/>
          <w:szCs w:val="32"/>
          <w:lang w:val="zh-CN"/>
        </w:rPr>
        <w:t>9</w:t>
      </w:r>
      <w:r>
        <w:rPr>
          <w:rFonts w:ascii="仿宋_GB2312" w:eastAsia="仿宋_GB2312" w:hAnsi="仿宋_GB2312" w:hint="eastAsia"/>
          <w:kern w:val="2"/>
          <w:sz w:val="32"/>
          <w:szCs w:val="32"/>
          <w:lang w:val="zh-CN"/>
        </w:rPr>
        <w:t>,</w:t>
      </w:r>
      <w:r>
        <w:rPr>
          <w:rFonts w:eastAsiaTheme="minorEastAsia" w:hint="eastAsia"/>
          <w:kern w:val="2"/>
          <w:sz w:val="32"/>
          <w:szCs w:val="32"/>
          <w:lang w:val="zh-CN"/>
        </w:rPr>
        <w:t>938</w:t>
      </w:r>
      <w:r>
        <w:rPr>
          <w:rFonts w:ascii="仿宋_GB2312" w:eastAsia="仿宋_GB2312" w:hAnsi="仿宋_GB2312" w:hint="eastAsia"/>
          <w:kern w:val="2"/>
          <w:sz w:val="32"/>
          <w:szCs w:val="32"/>
          <w:lang w:val="zh-CN"/>
        </w:rPr>
        <w:t>,</w:t>
      </w:r>
      <w:r>
        <w:rPr>
          <w:rFonts w:eastAsia="Times New Roman"/>
          <w:kern w:val="2"/>
          <w:sz w:val="32"/>
          <w:szCs w:val="32"/>
          <w:lang w:val="zh-CN"/>
        </w:rPr>
        <w:t>8</w:t>
      </w:r>
      <w:r>
        <w:rPr>
          <w:rFonts w:eastAsiaTheme="minorEastAsia" w:hint="eastAsia"/>
          <w:kern w:val="2"/>
          <w:sz w:val="32"/>
          <w:szCs w:val="32"/>
          <w:lang w:val="zh-CN"/>
        </w:rPr>
        <w:t>75</w:t>
      </w:r>
      <w:r>
        <w:rPr>
          <w:rFonts w:ascii="仿宋_GB2312" w:eastAsia="Times New Roman" w:hAnsi="仿宋_GB2312" w:hint="eastAsia"/>
          <w:kern w:val="2"/>
          <w:sz w:val="32"/>
          <w:szCs w:val="32"/>
          <w:lang w:val="zh-CN"/>
        </w:rPr>
        <w:t>.</w:t>
      </w:r>
      <w:r>
        <w:rPr>
          <w:rFonts w:ascii="仿宋_GB2312" w:eastAsiaTheme="minorEastAsia" w:hAnsi="仿宋_GB2312" w:hint="eastAsia"/>
          <w:kern w:val="2"/>
          <w:sz w:val="32"/>
          <w:szCs w:val="32"/>
          <w:lang w:val="zh-CN"/>
        </w:rPr>
        <w:t>94</w:t>
      </w:r>
      <w:r>
        <w:rPr>
          <w:rFonts w:ascii="仿宋_GB2312" w:eastAsia="仿宋_GB2312" w:hAnsi="仿宋_GB2312" w:hint="eastAsia"/>
          <w:kern w:val="2"/>
          <w:sz w:val="32"/>
          <w:szCs w:val="32"/>
        </w:rPr>
        <w:t>元，年末结转和结余</w:t>
      </w:r>
      <w:r>
        <w:rPr>
          <w:rFonts w:eastAsia="Times New Roman"/>
          <w:kern w:val="2"/>
          <w:sz w:val="32"/>
          <w:szCs w:val="32"/>
        </w:rPr>
        <w:t>0</w:t>
      </w:r>
      <w:r>
        <w:rPr>
          <w:rFonts w:ascii="仿宋_GB2312" w:eastAsia="仿宋_GB2312" w:hAnsi="仿宋_GB2312" w:hint="eastAsia"/>
          <w:kern w:val="2"/>
          <w:sz w:val="32"/>
          <w:szCs w:val="32"/>
        </w:rPr>
        <w:t>元。与</w:t>
      </w:r>
      <w:r>
        <w:rPr>
          <w:rFonts w:eastAsia="Times New Roman"/>
          <w:kern w:val="2"/>
          <w:sz w:val="32"/>
          <w:szCs w:val="32"/>
        </w:rPr>
        <w:t>2020</w:t>
      </w:r>
      <w:r>
        <w:rPr>
          <w:rFonts w:ascii="仿宋_GB2312" w:eastAsia="仿宋_GB2312" w:hAnsi="仿宋_GB2312" w:hint="eastAsia"/>
          <w:kern w:val="2"/>
          <w:sz w:val="32"/>
          <w:szCs w:val="32"/>
        </w:rPr>
        <w:t>年度相比，政府性基金财政拨款支出减少</w:t>
      </w:r>
      <w:r w:rsidR="000253CB" w:rsidRPr="00A818BF">
        <w:rPr>
          <w:rFonts w:eastAsiaTheme="minorEastAsia" w:hint="eastAsia"/>
          <w:kern w:val="2"/>
          <w:sz w:val="32"/>
          <w:szCs w:val="32"/>
        </w:rPr>
        <w:t>27</w:t>
      </w:r>
      <w:r w:rsidR="000253CB" w:rsidRPr="00A818BF">
        <w:rPr>
          <w:rFonts w:ascii="仿宋_GB2312" w:eastAsia="仿宋_GB2312" w:hAnsi="仿宋_GB2312" w:hint="eastAsia"/>
          <w:kern w:val="2"/>
          <w:sz w:val="32"/>
          <w:szCs w:val="32"/>
        </w:rPr>
        <w:t>,381,386</w:t>
      </w:r>
      <w:r w:rsidR="000253CB" w:rsidRPr="00A818BF">
        <w:rPr>
          <w:rFonts w:ascii="仿宋_GB2312" w:hAnsi="仿宋_GB2312" w:hint="eastAsia"/>
          <w:kern w:val="2"/>
          <w:sz w:val="32"/>
          <w:szCs w:val="32"/>
        </w:rPr>
        <w:t>.</w:t>
      </w:r>
      <w:r w:rsidR="000253CB" w:rsidRPr="00A818BF">
        <w:rPr>
          <w:rFonts w:eastAsia="Times New Roman"/>
          <w:kern w:val="2"/>
          <w:sz w:val="32"/>
          <w:szCs w:val="32"/>
        </w:rPr>
        <w:t>5</w:t>
      </w:r>
      <w:r w:rsidR="000253CB" w:rsidRPr="00A818BF">
        <w:rPr>
          <w:rFonts w:eastAsiaTheme="minorEastAsia" w:hint="eastAsia"/>
          <w:kern w:val="2"/>
          <w:sz w:val="32"/>
          <w:szCs w:val="32"/>
        </w:rPr>
        <w:t>7</w:t>
      </w:r>
      <w:r w:rsidR="000253CB" w:rsidRPr="00A818BF">
        <w:rPr>
          <w:rFonts w:ascii="仿宋_GB2312" w:eastAsia="仿宋_GB2312" w:hAnsi="仿宋_GB2312" w:hint="eastAsia"/>
          <w:kern w:val="2"/>
          <w:sz w:val="32"/>
          <w:szCs w:val="32"/>
        </w:rPr>
        <w:t>元</w:t>
      </w:r>
      <w:r w:rsidRPr="00A818BF">
        <w:rPr>
          <w:rFonts w:ascii="仿宋_GB2312" w:eastAsia="仿宋_GB2312" w:hAnsi="仿宋_GB2312" w:hint="eastAsia"/>
          <w:kern w:val="2"/>
          <w:sz w:val="32"/>
          <w:szCs w:val="32"/>
        </w:rPr>
        <w:t>元，下降</w:t>
      </w:r>
      <w:bookmarkStart w:id="25" w:name="_GoBack"/>
      <w:r w:rsidR="000253CB" w:rsidRPr="00A818BF">
        <w:rPr>
          <w:rFonts w:ascii="仿宋_GB2312" w:eastAsia="仿宋_GB2312" w:hAnsi="仿宋_GB2312" w:hint="eastAsia"/>
          <w:kern w:val="2"/>
          <w:sz w:val="32"/>
          <w:szCs w:val="32"/>
        </w:rPr>
        <w:t>31</w:t>
      </w:r>
      <w:r w:rsidRPr="00A818BF">
        <w:rPr>
          <w:rFonts w:ascii="仿宋_GB2312" w:hAnsi="仿宋_GB2312" w:hint="eastAsia"/>
          <w:kern w:val="2"/>
          <w:sz w:val="32"/>
          <w:szCs w:val="32"/>
        </w:rPr>
        <w:t>.</w:t>
      </w:r>
      <w:r w:rsidR="000253CB" w:rsidRPr="00A818BF">
        <w:rPr>
          <w:rFonts w:ascii="仿宋_GB2312" w:hAnsi="仿宋_GB2312" w:hint="eastAsia"/>
          <w:kern w:val="2"/>
          <w:sz w:val="32"/>
          <w:szCs w:val="32"/>
        </w:rPr>
        <w:t>4</w:t>
      </w:r>
      <w:r w:rsidRPr="00A818BF">
        <w:rPr>
          <w:rFonts w:eastAsia="Times New Roman"/>
          <w:kern w:val="2"/>
          <w:sz w:val="32"/>
          <w:szCs w:val="32"/>
        </w:rPr>
        <w:t>%</w:t>
      </w:r>
      <w:r w:rsidRPr="00A818BF">
        <w:rPr>
          <w:rFonts w:ascii="仿宋_GB2312" w:eastAsia="仿宋_GB2312" w:hAnsi="仿宋_GB2312" w:hint="eastAsia"/>
          <w:kern w:val="2"/>
          <w:sz w:val="32"/>
          <w:szCs w:val="32"/>
        </w:rPr>
        <w:t>，</w:t>
      </w:r>
      <w:bookmarkEnd w:id="25"/>
      <w:r>
        <w:rPr>
          <w:rFonts w:ascii="仿宋_GB2312" w:eastAsia="仿宋_GB2312" w:hAnsi="仿宋_GB2312" w:hint="eastAsia"/>
          <w:sz w:val="32"/>
          <w:szCs w:val="32"/>
        </w:rPr>
        <w:t>主要原因是：由于福利彩票产品结构调整及疫情影响，福利彩票年销量锐减，按照福彩销售机构业务费“以收定支”的原则，</w:t>
      </w:r>
      <w:r>
        <w:rPr>
          <w:rFonts w:ascii="仿宋" w:eastAsia="仿宋_GB2312" w:hAnsi="仿宋" w:cs="仿宋" w:hint="eastAsia"/>
          <w:sz w:val="32"/>
          <w:szCs w:val="32"/>
        </w:rPr>
        <w:t>福利彩票销售机构的业务费安排的支出减少</w:t>
      </w:r>
      <w:r>
        <w:rPr>
          <w:rFonts w:eastAsiaTheme="minorEastAsia" w:hint="eastAsia"/>
          <w:kern w:val="2"/>
          <w:sz w:val="32"/>
          <w:szCs w:val="32"/>
        </w:rPr>
        <w:t>2</w:t>
      </w:r>
      <w:r>
        <w:rPr>
          <w:rFonts w:ascii="仿宋_GB2312" w:eastAsia="仿宋_GB2312" w:hAnsi="仿宋_GB2312" w:hint="eastAsia"/>
          <w:kern w:val="2"/>
          <w:sz w:val="32"/>
          <w:szCs w:val="32"/>
        </w:rPr>
        <w:t>,</w:t>
      </w:r>
      <w:r>
        <w:rPr>
          <w:rFonts w:eastAsiaTheme="minorEastAsia" w:hint="eastAsia"/>
          <w:kern w:val="2"/>
          <w:sz w:val="32"/>
          <w:szCs w:val="32"/>
        </w:rPr>
        <w:t>125.1</w:t>
      </w:r>
      <w:r>
        <w:rPr>
          <w:rFonts w:ascii="仿宋" w:eastAsia="仿宋_GB2312" w:hAnsi="仿宋" w:cs="仿宋" w:hint="eastAsia"/>
          <w:sz w:val="32"/>
          <w:szCs w:val="32"/>
        </w:rPr>
        <w:t>万元，彩票市场调控资金安排的支出减少</w:t>
      </w:r>
      <w:r>
        <w:rPr>
          <w:rFonts w:eastAsiaTheme="minorEastAsia" w:hint="eastAsia"/>
          <w:kern w:val="2"/>
          <w:sz w:val="32"/>
          <w:szCs w:val="32"/>
        </w:rPr>
        <w:t>243.8</w:t>
      </w:r>
      <w:r>
        <w:rPr>
          <w:rFonts w:ascii="仿宋" w:eastAsia="仿宋_GB2312" w:hAnsi="仿宋" w:cs="仿宋" w:hint="eastAsia"/>
          <w:sz w:val="32"/>
          <w:szCs w:val="32"/>
        </w:rPr>
        <w:t>万元</w:t>
      </w:r>
      <w:r>
        <w:rPr>
          <w:rFonts w:ascii="仿宋_GB2312" w:eastAsia="仿宋_GB2312" w:hAnsi="仿宋_GB2312" w:hint="eastAsia"/>
          <w:sz w:val="32"/>
          <w:szCs w:val="32"/>
        </w:rPr>
        <w:t>。</w:t>
      </w:r>
    </w:p>
    <w:p w:rsidR="00F13CC9" w:rsidRDefault="00262EBE">
      <w:pPr>
        <w:numPr>
          <w:ilvl w:val="0"/>
          <w:numId w:val="1"/>
        </w:numPr>
        <w:spacing w:line="560" w:lineRule="exact"/>
        <w:ind w:firstLine="600"/>
        <w:jc w:val="both"/>
        <w:outlineLvl w:val="1"/>
        <w:rPr>
          <w:rFonts w:ascii="黑体" w:eastAsia="黑体" w:hAnsi="黑体"/>
          <w:bCs/>
          <w:sz w:val="32"/>
          <w:szCs w:val="32"/>
        </w:rPr>
      </w:pPr>
      <w:bookmarkStart w:id="26" w:name="_Toc23829"/>
      <w:r>
        <w:rPr>
          <w:rFonts w:ascii="黑体" w:eastAsia="黑体" w:hAnsi="黑体" w:hint="eastAsia"/>
          <w:bCs/>
          <w:sz w:val="32"/>
          <w:szCs w:val="32"/>
        </w:rPr>
        <w:t>国有资本经营预算财政拨款收支决算情况说明</w:t>
      </w:r>
      <w:bookmarkEnd w:id="26"/>
    </w:p>
    <w:p w:rsidR="00F13CC9" w:rsidRDefault="00262EBE">
      <w:pPr>
        <w:spacing w:line="560" w:lineRule="exact"/>
        <w:ind w:firstLineChars="200" w:firstLine="600"/>
        <w:jc w:val="both"/>
        <w:rPr>
          <w:rFonts w:ascii="仿宋_GB2312" w:eastAsia="仿宋_GB2312" w:hAnsi="仿宋_GB2312"/>
          <w:kern w:val="2"/>
          <w:sz w:val="32"/>
          <w:szCs w:val="32"/>
        </w:rPr>
      </w:pPr>
      <w:r>
        <w:rPr>
          <w:rFonts w:eastAsia="仿宋_GB2312" w:hint="eastAsia"/>
          <w:sz w:val="30"/>
          <w:szCs w:val="30"/>
        </w:rPr>
        <w:t>天津市福利彩票发行中心</w:t>
      </w:r>
      <w:r>
        <w:rPr>
          <w:rFonts w:eastAsia="仿宋_GB2312" w:cs="仿宋" w:hint="eastAsia"/>
          <w:sz w:val="32"/>
          <w:szCs w:val="32"/>
          <w:lang w:val="zh-CN"/>
        </w:rPr>
        <w:t>2021</w:t>
      </w:r>
      <w:r>
        <w:rPr>
          <w:rFonts w:ascii="仿宋" w:eastAsia="仿宋_GB2312" w:hAnsi="仿宋" w:cs="仿宋" w:hint="eastAsia"/>
          <w:sz w:val="32"/>
          <w:szCs w:val="32"/>
          <w:lang w:val="zh-CN"/>
        </w:rPr>
        <w:t>年度无国有资本经营预算财政拨款收入、支出和结转结余。</w:t>
      </w:r>
    </w:p>
    <w:p w:rsidR="00F13CC9" w:rsidRDefault="00262EBE">
      <w:pPr>
        <w:pStyle w:val="2"/>
        <w:keepNext/>
        <w:keepLines/>
        <w:spacing w:line="560" w:lineRule="exact"/>
        <w:ind w:firstLine="602"/>
        <w:jc w:val="both"/>
        <w:rPr>
          <w:rFonts w:ascii="黑体" w:eastAsia="黑体" w:hAnsi="黑体"/>
          <w:bCs/>
          <w:sz w:val="32"/>
          <w:szCs w:val="32"/>
        </w:rPr>
      </w:pPr>
      <w:bookmarkStart w:id="27" w:name="_Toc27801"/>
      <w:r>
        <w:rPr>
          <w:rFonts w:ascii="黑体" w:eastAsia="黑体" w:hAnsi="黑体" w:hint="eastAsia"/>
          <w:bCs/>
          <w:sz w:val="32"/>
          <w:szCs w:val="32"/>
        </w:rPr>
        <w:t>十、机关运行经费支出情况说明</w:t>
      </w:r>
      <w:bookmarkEnd w:id="27"/>
    </w:p>
    <w:p w:rsidR="00F13CC9" w:rsidRDefault="00262EBE">
      <w:pPr>
        <w:spacing w:line="600" w:lineRule="exact"/>
        <w:ind w:firstLineChars="200" w:firstLine="600"/>
        <w:rPr>
          <w:rFonts w:eastAsia="仿宋_GB2312"/>
          <w:sz w:val="30"/>
          <w:szCs w:val="30"/>
        </w:rPr>
      </w:pPr>
      <w:bookmarkStart w:id="28" w:name="_Toc28994"/>
      <w:r>
        <w:rPr>
          <w:rFonts w:eastAsia="仿宋_GB2312" w:hint="eastAsia"/>
          <w:sz w:val="30"/>
          <w:szCs w:val="30"/>
        </w:rPr>
        <w:t>天津市福利彩票发行中心</w:t>
      </w:r>
      <w:r>
        <w:rPr>
          <w:rFonts w:eastAsia="仿宋_GB2312" w:hint="eastAsia"/>
          <w:sz w:val="30"/>
          <w:szCs w:val="30"/>
        </w:rPr>
        <w:t>2021</w:t>
      </w:r>
      <w:r>
        <w:rPr>
          <w:rFonts w:eastAsia="仿宋_GB2312" w:hint="eastAsia"/>
          <w:sz w:val="30"/>
          <w:szCs w:val="30"/>
        </w:rPr>
        <w:t>年度无</w:t>
      </w:r>
      <w:r>
        <w:rPr>
          <w:rFonts w:eastAsia="仿宋_GB2312" w:hint="eastAsia"/>
          <w:bCs/>
          <w:sz w:val="30"/>
          <w:szCs w:val="30"/>
        </w:rPr>
        <w:t>机关运行经费支出</w:t>
      </w:r>
      <w:r>
        <w:rPr>
          <w:rFonts w:eastAsia="仿宋_GB2312" w:hint="eastAsia"/>
          <w:sz w:val="30"/>
          <w:szCs w:val="30"/>
        </w:rPr>
        <w:t>。</w:t>
      </w:r>
    </w:p>
    <w:p w:rsidR="00F13CC9" w:rsidRDefault="00262EBE">
      <w:pPr>
        <w:pStyle w:val="2"/>
        <w:keepNext/>
        <w:keepLines/>
        <w:spacing w:line="560" w:lineRule="exact"/>
        <w:ind w:firstLine="602"/>
        <w:jc w:val="both"/>
        <w:rPr>
          <w:rFonts w:ascii="黑体" w:eastAsia="黑体" w:hAnsi="黑体"/>
          <w:bCs/>
          <w:sz w:val="32"/>
          <w:szCs w:val="32"/>
        </w:rPr>
      </w:pPr>
      <w:r>
        <w:rPr>
          <w:rFonts w:ascii="黑体" w:eastAsia="黑体" w:hAnsi="黑体" w:hint="eastAsia"/>
          <w:bCs/>
          <w:sz w:val="32"/>
          <w:szCs w:val="32"/>
        </w:rPr>
        <w:t>十一、政府采购支出情况说明</w:t>
      </w:r>
      <w:bookmarkEnd w:id="28"/>
    </w:p>
    <w:p w:rsidR="00F13CC9" w:rsidRDefault="00262EBE">
      <w:pPr>
        <w:spacing w:line="560" w:lineRule="exact"/>
        <w:ind w:firstLine="600"/>
        <w:jc w:val="both"/>
        <w:rPr>
          <w:rFonts w:eastAsia="Times New Roman"/>
          <w:color w:val="000000"/>
          <w:sz w:val="32"/>
          <w:szCs w:val="32"/>
        </w:rPr>
      </w:pPr>
      <w:r>
        <w:rPr>
          <w:rFonts w:eastAsia="仿宋_GB2312" w:hint="eastAsia"/>
          <w:sz w:val="30"/>
          <w:szCs w:val="30"/>
        </w:rPr>
        <w:t>天津市福利彩票发行中心</w:t>
      </w:r>
      <w:r>
        <w:rPr>
          <w:rFonts w:eastAsia="Times New Roman"/>
          <w:color w:val="000000"/>
          <w:sz w:val="32"/>
          <w:szCs w:val="32"/>
        </w:rPr>
        <w:t>2021</w:t>
      </w:r>
      <w:r>
        <w:rPr>
          <w:rFonts w:ascii="仿宋_GB2312" w:eastAsia="仿宋_GB2312" w:hAnsi="仿宋_GB2312" w:hint="eastAsia"/>
          <w:color w:val="000000"/>
          <w:sz w:val="32"/>
          <w:szCs w:val="32"/>
        </w:rPr>
        <w:t>年</w:t>
      </w:r>
      <w:r>
        <w:rPr>
          <w:rFonts w:ascii="仿宋_GB2312" w:eastAsia="仿宋_GB2312" w:hAnsi="仿宋_GB2312" w:hint="eastAsia"/>
          <w:kern w:val="2"/>
          <w:sz w:val="32"/>
          <w:szCs w:val="32"/>
        </w:rPr>
        <w:t>政府</w:t>
      </w:r>
      <w:r>
        <w:rPr>
          <w:rFonts w:ascii="仿宋_GB2312" w:eastAsia="仿宋_GB2312" w:hAnsi="仿宋_GB2312" w:hint="eastAsia"/>
          <w:color w:val="000000"/>
          <w:sz w:val="32"/>
          <w:szCs w:val="32"/>
        </w:rPr>
        <w:t>采购支出总额</w:t>
      </w:r>
      <w:r>
        <w:rPr>
          <w:rFonts w:eastAsiaTheme="minorEastAsia" w:hint="eastAsia"/>
          <w:sz w:val="32"/>
          <w:szCs w:val="32"/>
        </w:rPr>
        <w:t>74</w:t>
      </w:r>
      <w:r>
        <w:rPr>
          <w:rFonts w:ascii="仿宋_GB2312" w:eastAsia="仿宋_GB2312" w:hAnsi="仿宋_GB2312" w:hint="eastAsia"/>
          <w:sz w:val="32"/>
          <w:szCs w:val="32"/>
        </w:rPr>
        <w:t>,267,524</w:t>
      </w:r>
      <w:r>
        <w:rPr>
          <w:rFonts w:ascii="仿宋_GB2312" w:hAnsi="仿宋_GB2312" w:hint="eastAsia"/>
          <w:sz w:val="32"/>
          <w:szCs w:val="32"/>
        </w:rPr>
        <w:t>.7</w:t>
      </w:r>
      <w:r>
        <w:rPr>
          <w:rFonts w:eastAsia="Times New Roman"/>
          <w:sz w:val="32"/>
          <w:szCs w:val="32"/>
        </w:rPr>
        <w:t>8</w:t>
      </w:r>
      <w:r>
        <w:rPr>
          <w:rFonts w:ascii="仿宋_GB2312" w:eastAsia="仿宋_GB2312" w:hAnsi="仿宋_GB2312" w:hint="eastAsia"/>
          <w:color w:val="000000"/>
          <w:sz w:val="32"/>
          <w:szCs w:val="32"/>
        </w:rPr>
        <w:t>元，其中：政府采购货物支出</w:t>
      </w:r>
      <w:r>
        <w:rPr>
          <w:rFonts w:eastAsiaTheme="minorEastAsia" w:hint="eastAsia"/>
          <w:sz w:val="32"/>
          <w:szCs w:val="32"/>
        </w:rPr>
        <w:t>34</w:t>
      </w:r>
      <w:r>
        <w:rPr>
          <w:rFonts w:ascii="仿宋_GB2312" w:eastAsia="仿宋_GB2312" w:hAnsi="仿宋_GB2312" w:hint="eastAsia"/>
          <w:sz w:val="32"/>
          <w:szCs w:val="32"/>
        </w:rPr>
        <w:t>,</w:t>
      </w:r>
      <w:r>
        <w:rPr>
          <w:rFonts w:eastAsiaTheme="minorEastAsia" w:hint="eastAsia"/>
          <w:sz w:val="32"/>
          <w:szCs w:val="32"/>
        </w:rPr>
        <w:t>99</w:t>
      </w:r>
      <w:r>
        <w:rPr>
          <w:rFonts w:eastAsia="Times New Roman"/>
          <w:sz w:val="32"/>
          <w:szCs w:val="32"/>
        </w:rPr>
        <w:t>8</w:t>
      </w:r>
      <w:r>
        <w:rPr>
          <w:rFonts w:ascii="仿宋_GB2312" w:hAnsi="仿宋_GB2312" w:hint="eastAsia"/>
          <w:sz w:val="32"/>
          <w:szCs w:val="32"/>
        </w:rPr>
        <w:t>.</w:t>
      </w:r>
      <w:r>
        <w:rPr>
          <w:rFonts w:eastAsiaTheme="minorEastAsia" w:hint="eastAsia"/>
          <w:sz w:val="32"/>
          <w:szCs w:val="32"/>
        </w:rPr>
        <w:t>3</w:t>
      </w:r>
      <w:r>
        <w:rPr>
          <w:rFonts w:ascii="仿宋_GB2312" w:eastAsia="仿宋_GB2312" w:hAnsi="仿宋_GB2312" w:hint="eastAsia"/>
          <w:color w:val="000000"/>
          <w:sz w:val="32"/>
          <w:szCs w:val="32"/>
        </w:rPr>
        <w:t>元、政府采购工程支出770</w:t>
      </w:r>
      <w:r>
        <w:rPr>
          <w:rFonts w:ascii="仿宋_GB2312" w:eastAsia="仿宋_GB2312" w:hAnsi="仿宋_GB2312" w:hint="eastAsia"/>
          <w:sz w:val="32"/>
          <w:szCs w:val="32"/>
        </w:rPr>
        <w:t>,963</w:t>
      </w:r>
      <w:r>
        <w:rPr>
          <w:rFonts w:ascii="仿宋_GB2312" w:eastAsia="仿宋_GB2312" w:hAnsi="仿宋_GB2312" w:hint="eastAsia"/>
          <w:color w:val="000000"/>
          <w:sz w:val="32"/>
          <w:szCs w:val="32"/>
        </w:rPr>
        <w:t>元、政府采购服务支出73</w:t>
      </w:r>
      <w:r>
        <w:rPr>
          <w:rFonts w:ascii="仿宋_GB2312" w:eastAsia="仿宋_GB2312" w:hAnsi="仿宋_GB2312" w:hint="eastAsia"/>
          <w:sz w:val="32"/>
          <w:szCs w:val="32"/>
        </w:rPr>
        <w:t>,461,563</w:t>
      </w:r>
      <w:r>
        <w:rPr>
          <w:rFonts w:ascii="仿宋_GB2312" w:hAnsi="仿宋_GB2312" w:hint="eastAsia"/>
          <w:sz w:val="32"/>
          <w:szCs w:val="32"/>
        </w:rPr>
        <w:t>.48</w:t>
      </w:r>
      <w:r>
        <w:rPr>
          <w:rFonts w:ascii="仿宋_GB2312" w:eastAsia="仿宋_GB2312" w:hAnsi="仿宋_GB2312" w:hint="eastAsia"/>
          <w:color w:val="000000"/>
          <w:sz w:val="32"/>
          <w:szCs w:val="32"/>
        </w:rPr>
        <w:t>元。授予中小企业合同金额</w:t>
      </w:r>
      <w:r>
        <w:rPr>
          <w:rFonts w:eastAsiaTheme="minorEastAsia" w:hint="eastAsia"/>
          <w:sz w:val="32"/>
          <w:szCs w:val="32"/>
        </w:rPr>
        <w:t>74</w:t>
      </w:r>
      <w:r>
        <w:rPr>
          <w:rFonts w:ascii="仿宋_GB2312" w:eastAsia="仿宋_GB2312" w:hAnsi="仿宋_GB2312" w:hint="eastAsia"/>
          <w:sz w:val="32"/>
          <w:szCs w:val="32"/>
        </w:rPr>
        <w:t>,267,524</w:t>
      </w:r>
      <w:r>
        <w:rPr>
          <w:rFonts w:ascii="仿宋_GB2312" w:hAnsi="仿宋_GB2312" w:hint="eastAsia"/>
          <w:sz w:val="32"/>
          <w:szCs w:val="32"/>
        </w:rPr>
        <w:t>.7</w:t>
      </w:r>
      <w:r>
        <w:rPr>
          <w:rFonts w:eastAsia="Times New Roman"/>
          <w:sz w:val="32"/>
          <w:szCs w:val="32"/>
        </w:rPr>
        <w:t>8</w:t>
      </w:r>
      <w:r>
        <w:rPr>
          <w:rFonts w:ascii="仿宋_GB2312" w:eastAsia="仿宋_GB2312" w:hAnsi="仿宋_GB2312" w:hint="eastAsia"/>
          <w:color w:val="000000"/>
          <w:sz w:val="32"/>
          <w:szCs w:val="32"/>
        </w:rPr>
        <w:t>元，占政府采购支出总额</w:t>
      </w:r>
      <w:r>
        <w:rPr>
          <w:rFonts w:ascii="仿宋_GB2312" w:eastAsia="仿宋_GB2312" w:hAnsi="仿宋_GB2312" w:hint="eastAsia"/>
          <w:color w:val="000000"/>
          <w:sz w:val="32"/>
          <w:szCs w:val="32"/>
        </w:rPr>
        <w:lastRenderedPageBreak/>
        <w:t>的</w:t>
      </w:r>
      <w:r>
        <w:rPr>
          <w:rFonts w:eastAsiaTheme="minorEastAsia" w:hint="eastAsia"/>
          <w:sz w:val="32"/>
          <w:szCs w:val="32"/>
        </w:rPr>
        <w:t>100</w:t>
      </w:r>
      <w:r>
        <w:rPr>
          <w:rFonts w:eastAsia="仿宋_GB2312" w:hint="eastAsia"/>
          <w:color w:val="000000"/>
          <w:sz w:val="32"/>
          <w:szCs w:val="32"/>
        </w:rPr>
        <w:t>%</w:t>
      </w:r>
      <w:r>
        <w:rPr>
          <w:rFonts w:ascii="仿宋_GB2312" w:eastAsia="仿宋_GB2312" w:hAnsi="仿宋_GB2312" w:hint="eastAsia"/>
          <w:color w:val="000000"/>
          <w:sz w:val="32"/>
          <w:szCs w:val="32"/>
        </w:rPr>
        <w:t>，其中：授予小微企业合同金额</w:t>
      </w:r>
      <w:r>
        <w:rPr>
          <w:rFonts w:eastAsiaTheme="minorEastAsia" w:hint="eastAsia"/>
          <w:sz w:val="32"/>
          <w:szCs w:val="32"/>
        </w:rPr>
        <w:t>18</w:t>
      </w:r>
      <w:r>
        <w:rPr>
          <w:rFonts w:ascii="仿宋_GB2312" w:eastAsia="仿宋_GB2312" w:hAnsi="仿宋_GB2312" w:hint="eastAsia"/>
          <w:sz w:val="32"/>
          <w:szCs w:val="32"/>
        </w:rPr>
        <w:t>,337,524</w:t>
      </w:r>
      <w:r>
        <w:rPr>
          <w:rFonts w:ascii="仿宋_GB2312" w:hAnsi="仿宋_GB2312" w:hint="eastAsia"/>
          <w:sz w:val="32"/>
          <w:szCs w:val="32"/>
        </w:rPr>
        <w:t>.78</w:t>
      </w:r>
      <w:r>
        <w:rPr>
          <w:rFonts w:ascii="仿宋_GB2312" w:eastAsia="仿宋_GB2312" w:hAnsi="仿宋_GB2312" w:hint="eastAsia"/>
          <w:color w:val="000000"/>
          <w:sz w:val="32"/>
          <w:szCs w:val="32"/>
        </w:rPr>
        <w:t>元，占政府采购支出总额的</w:t>
      </w:r>
      <w:r>
        <w:rPr>
          <w:rFonts w:eastAsiaTheme="minorEastAsia" w:hint="eastAsia"/>
          <w:sz w:val="32"/>
          <w:szCs w:val="32"/>
        </w:rPr>
        <w:t>24</w:t>
      </w:r>
      <w:r>
        <w:rPr>
          <w:rFonts w:ascii="仿宋_GB2312" w:hAnsi="仿宋_GB2312" w:hint="eastAsia"/>
          <w:sz w:val="32"/>
          <w:szCs w:val="32"/>
        </w:rPr>
        <w:t>.69</w:t>
      </w:r>
      <w:r>
        <w:rPr>
          <w:rFonts w:eastAsia="仿宋_GB2312" w:hint="eastAsia"/>
          <w:color w:val="000000"/>
          <w:sz w:val="32"/>
          <w:szCs w:val="32"/>
        </w:rPr>
        <w:t>%</w:t>
      </w:r>
      <w:r>
        <w:rPr>
          <w:rFonts w:ascii="仿宋_GB2312" w:eastAsia="仿宋_GB2312" w:hAnsi="仿宋_GB2312" w:hint="eastAsia"/>
          <w:color w:val="000000"/>
          <w:sz w:val="32"/>
          <w:szCs w:val="32"/>
        </w:rPr>
        <w:t>。</w:t>
      </w:r>
    </w:p>
    <w:p w:rsidR="00F13CC9" w:rsidRDefault="00262EBE">
      <w:pPr>
        <w:spacing w:line="560" w:lineRule="exact"/>
        <w:ind w:firstLine="600"/>
        <w:jc w:val="both"/>
        <w:outlineLvl w:val="1"/>
        <w:rPr>
          <w:rFonts w:ascii="黑体" w:eastAsia="黑体" w:hAnsi="黑体"/>
          <w:bCs/>
          <w:sz w:val="32"/>
          <w:szCs w:val="32"/>
        </w:rPr>
      </w:pPr>
      <w:bookmarkStart w:id="29" w:name="_Toc26005"/>
      <w:r>
        <w:rPr>
          <w:rFonts w:ascii="黑体" w:eastAsia="黑体" w:hAnsi="黑体" w:hint="eastAsia"/>
          <w:bCs/>
          <w:sz w:val="32"/>
          <w:szCs w:val="32"/>
          <w:lang w:val="zh-CN"/>
        </w:rPr>
        <w:t>十</w:t>
      </w:r>
      <w:r>
        <w:rPr>
          <w:rFonts w:ascii="黑体" w:eastAsia="黑体" w:hAnsi="黑体" w:hint="eastAsia"/>
          <w:bCs/>
          <w:sz w:val="32"/>
          <w:szCs w:val="32"/>
        </w:rPr>
        <w:t>二</w:t>
      </w:r>
      <w:r>
        <w:rPr>
          <w:rFonts w:ascii="黑体" w:eastAsia="黑体" w:hAnsi="黑体" w:hint="eastAsia"/>
          <w:bCs/>
          <w:sz w:val="32"/>
          <w:szCs w:val="32"/>
          <w:lang w:val="zh-CN"/>
        </w:rPr>
        <w:t>、</w:t>
      </w:r>
      <w:r>
        <w:rPr>
          <w:rFonts w:ascii="黑体" w:eastAsia="黑体" w:hAnsi="黑体" w:hint="eastAsia"/>
          <w:bCs/>
          <w:sz w:val="32"/>
          <w:szCs w:val="32"/>
        </w:rPr>
        <w:t>国有资产占有使用情况说明</w:t>
      </w:r>
      <w:bookmarkEnd w:id="29"/>
    </w:p>
    <w:p w:rsidR="00F13CC9" w:rsidRDefault="00262EBE">
      <w:pPr>
        <w:spacing w:line="560" w:lineRule="exact"/>
        <w:ind w:firstLine="720"/>
        <w:jc w:val="both"/>
        <w:rPr>
          <w:rFonts w:ascii="仿宋_GB2312" w:eastAsia="仿宋_GB2312" w:hAnsi="仿宋_GB2312"/>
          <w:color w:val="000000"/>
          <w:sz w:val="32"/>
          <w:szCs w:val="32"/>
        </w:rPr>
      </w:pPr>
      <w:r>
        <w:rPr>
          <w:rFonts w:ascii="仿宋_GB2312" w:eastAsia="仿宋_GB2312" w:hAnsi="仿宋_GB2312" w:hint="eastAsia"/>
          <w:color w:val="000000"/>
          <w:sz w:val="32"/>
          <w:szCs w:val="32"/>
        </w:rPr>
        <w:t>截至</w:t>
      </w:r>
      <w:r>
        <w:rPr>
          <w:rFonts w:eastAsia="Times New Roman"/>
          <w:color w:val="000000"/>
          <w:sz w:val="32"/>
          <w:szCs w:val="32"/>
        </w:rPr>
        <w:t>2021</w:t>
      </w:r>
      <w:r>
        <w:rPr>
          <w:rFonts w:ascii="仿宋_GB2312" w:eastAsia="仿宋_GB2312" w:hAnsi="仿宋_GB2312" w:hint="eastAsia"/>
          <w:color w:val="000000"/>
          <w:sz w:val="32"/>
          <w:szCs w:val="32"/>
        </w:rPr>
        <w:t>年</w:t>
      </w:r>
      <w:r>
        <w:rPr>
          <w:rFonts w:eastAsia="Times New Roman"/>
          <w:color w:val="000000"/>
          <w:sz w:val="32"/>
          <w:szCs w:val="32"/>
        </w:rPr>
        <w:t>12</w:t>
      </w:r>
      <w:r>
        <w:rPr>
          <w:rFonts w:ascii="仿宋_GB2312" w:eastAsia="仿宋_GB2312" w:hAnsi="仿宋_GB2312" w:hint="eastAsia"/>
          <w:color w:val="000000"/>
          <w:sz w:val="32"/>
          <w:szCs w:val="32"/>
        </w:rPr>
        <w:t>月</w:t>
      </w:r>
      <w:r>
        <w:rPr>
          <w:rFonts w:eastAsia="Times New Roman"/>
          <w:color w:val="000000"/>
          <w:sz w:val="32"/>
          <w:szCs w:val="32"/>
        </w:rPr>
        <w:t>31</w:t>
      </w:r>
      <w:r>
        <w:rPr>
          <w:rFonts w:ascii="仿宋_GB2312" w:eastAsia="仿宋_GB2312" w:hAnsi="仿宋_GB2312" w:hint="eastAsia"/>
          <w:color w:val="000000"/>
          <w:sz w:val="32"/>
          <w:szCs w:val="32"/>
        </w:rPr>
        <w:t>日，</w:t>
      </w:r>
      <w:r>
        <w:rPr>
          <w:rFonts w:ascii="仿宋_GB2312" w:eastAsia="仿宋_GB2312" w:hAnsi="仿宋_GB2312"/>
          <w:color w:val="000000"/>
          <w:sz w:val="32"/>
          <w:szCs w:val="32"/>
        </w:rPr>
        <w:t>天津市福利彩票发行中心共有车辆</w:t>
      </w:r>
      <w:r>
        <w:rPr>
          <w:rFonts w:ascii="仿宋_GB2312" w:eastAsia="仿宋_GB2312" w:hAnsi="仿宋_GB2312" w:hint="eastAsia"/>
          <w:color w:val="000000"/>
          <w:sz w:val="32"/>
          <w:szCs w:val="32"/>
        </w:rPr>
        <w:t>10</w:t>
      </w:r>
      <w:r>
        <w:rPr>
          <w:rFonts w:ascii="仿宋_GB2312" w:eastAsia="仿宋_GB2312" w:hAnsi="仿宋_GB2312"/>
          <w:color w:val="000000"/>
          <w:sz w:val="32"/>
          <w:szCs w:val="32"/>
        </w:rPr>
        <w:t xml:space="preserve"> 辆，其中：其他用车</w:t>
      </w:r>
      <w:r>
        <w:rPr>
          <w:rFonts w:ascii="仿宋_GB2312" w:eastAsia="仿宋_GB2312" w:hAnsi="仿宋_GB2312" w:hint="eastAsia"/>
          <w:color w:val="000000"/>
          <w:sz w:val="32"/>
          <w:szCs w:val="32"/>
        </w:rPr>
        <w:t>10</w:t>
      </w:r>
      <w:r>
        <w:rPr>
          <w:rFonts w:ascii="仿宋_GB2312" w:eastAsia="仿宋_GB2312" w:hAnsi="仿宋_GB2312"/>
          <w:color w:val="000000"/>
          <w:sz w:val="32"/>
          <w:szCs w:val="32"/>
        </w:rPr>
        <w:t>辆，</w:t>
      </w:r>
      <w:r>
        <w:rPr>
          <w:rFonts w:ascii="仿宋_GB2312" w:eastAsia="仿宋_GB2312" w:hAnsi="仿宋_GB2312" w:hint="eastAsia"/>
          <w:color w:val="000000"/>
          <w:sz w:val="32"/>
          <w:szCs w:val="32"/>
        </w:rPr>
        <w:t>为事业单位业务用车</w:t>
      </w:r>
      <w:r>
        <w:rPr>
          <w:rFonts w:ascii="仿宋_GB2312" w:eastAsia="仿宋_GB2312" w:hAnsi="仿宋_GB2312"/>
          <w:color w:val="000000"/>
          <w:sz w:val="32"/>
          <w:szCs w:val="32"/>
        </w:rPr>
        <w:t>。单价50万元以上的通用设备</w:t>
      </w:r>
      <w:r>
        <w:rPr>
          <w:rFonts w:ascii="仿宋_GB2312" w:eastAsia="仿宋_GB2312" w:hAnsi="仿宋_GB2312" w:hint="eastAsia"/>
          <w:color w:val="000000"/>
          <w:sz w:val="32"/>
          <w:szCs w:val="32"/>
        </w:rPr>
        <w:t>0</w:t>
      </w:r>
      <w:r>
        <w:rPr>
          <w:rFonts w:ascii="仿宋_GB2312" w:eastAsia="仿宋_GB2312" w:hAnsi="仿宋_GB2312"/>
          <w:color w:val="000000"/>
          <w:sz w:val="32"/>
          <w:szCs w:val="32"/>
        </w:rPr>
        <w:t>台（套），单价100万元以上的专用设备</w:t>
      </w:r>
      <w:r>
        <w:rPr>
          <w:rFonts w:ascii="仿宋_GB2312" w:eastAsia="仿宋_GB2312" w:hAnsi="仿宋_GB2312" w:hint="eastAsia"/>
          <w:color w:val="000000"/>
          <w:sz w:val="32"/>
          <w:szCs w:val="32"/>
        </w:rPr>
        <w:t>0</w:t>
      </w:r>
      <w:r>
        <w:rPr>
          <w:rFonts w:ascii="仿宋_GB2312" w:eastAsia="仿宋_GB2312" w:hAnsi="仿宋_GB2312"/>
          <w:color w:val="000000"/>
          <w:sz w:val="32"/>
          <w:szCs w:val="32"/>
        </w:rPr>
        <w:t>台（套）。</w:t>
      </w:r>
    </w:p>
    <w:p w:rsidR="00F13CC9" w:rsidRDefault="00262EBE">
      <w:pPr>
        <w:spacing w:line="560" w:lineRule="exact"/>
        <w:ind w:firstLine="600"/>
        <w:jc w:val="both"/>
        <w:outlineLvl w:val="1"/>
        <w:rPr>
          <w:rFonts w:ascii="黑体" w:eastAsia="黑体" w:hAnsi="黑体"/>
          <w:bCs/>
          <w:sz w:val="32"/>
          <w:szCs w:val="32"/>
        </w:rPr>
      </w:pPr>
      <w:bookmarkStart w:id="30" w:name="_Toc28132"/>
      <w:r>
        <w:rPr>
          <w:rFonts w:ascii="黑体" w:eastAsia="黑体" w:hAnsi="黑体" w:hint="eastAsia"/>
          <w:bCs/>
          <w:sz w:val="32"/>
          <w:szCs w:val="32"/>
          <w:lang w:val="zh-CN"/>
        </w:rPr>
        <w:t>十</w:t>
      </w:r>
      <w:r>
        <w:rPr>
          <w:rFonts w:ascii="黑体" w:eastAsia="黑体" w:hAnsi="黑体" w:hint="eastAsia"/>
          <w:bCs/>
          <w:sz w:val="32"/>
          <w:szCs w:val="32"/>
        </w:rPr>
        <w:t>三</w:t>
      </w:r>
      <w:r>
        <w:rPr>
          <w:rFonts w:ascii="黑体" w:eastAsia="黑体" w:hAnsi="黑体" w:hint="eastAsia"/>
          <w:bCs/>
          <w:sz w:val="32"/>
          <w:szCs w:val="32"/>
          <w:lang w:val="zh-CN"/>
        </w:rPr>
        <w:t>、</w:t>
      </w:r>
      <w:r>
        <w:rPr>
          <w:rFonts w:ascii="黑体" w:eastAsia="黑体" w:hAnsi="黑体" w:hint="eastAsia"/>
          <w:bCs/>
          <w:sz w:val="32"/>
          <w:szCs w:val="32"/>
        </w:rPr>
        <w:t>预算绩效情况说明</w:t>
      </w:r>
      <w:bookmarkEnd w:id="30"/>
    </w:p>
    <w:p w:rsidR="00F13CC9" w:rsidRDefault="00262EBE">
      <w:pPr>
        <w:spacing w:line="560" w:lineRule="exact"/>
        <w:ind w:firstLine="600"/>
        <w:jc w:val="both"/>
        <w:rPr>
          <w:rFonts w:ascii="仿宋" w:eastAsia="仿宋_GB2312" w:hAnsi="仿宋" w:cs="仿宋"/>
          <w:sz w:val="32"/>
          <w:szCs w:val="32"/>
        </w:rPr>
      </w:pPr>
      <w:r>
        <w:rPr>
          <w:rFonts w:ascii="仿宋" w:eastAsia="仿宋_GB2312" w:hAnsi="仿宋" w:cs="仿宋" w:hint="eastAsia"/>
          <w:sz w:val="32"/>
          <w:szCs w:val="32"/>
        </w:rPr>
        <w:t>根据预算绩效管理要求，</w:t>
      </w:r>
      <w:r>
        <w:rPr>
          <w:rFonts w:ascii="仿宋_GB2312" w:eastAsia="仿宋_GB2312" w:hAnsi="仿宋_GB2312"/>
          <w:color w:val="000000"/>
          <w:sz w:val="32"/>
          <w:szCs w:val="32"/>
        </w:rPr>
        <w:t>天津市福利彩票发行中心</w:t>
      </w:r>
      <w:r>
        <w:rPr>
          <w:rFonts w:eastAsia="仿宋_GB2312" w:cs="仿宋" w:hint="eastAsia"/>
          <w:sz w:val="32"/>
          <w:szCs w:val="32"/>
        </w:rPr>
        <w:t>2021</w:t>
      </w:r>
      <w:r>
        <w:rPr>
          <w:rFonts w:ascii="仿宋" w:eastAsia="仿宋_GB2312" w:hAnsi="仿宋" w:cs="仿宋" w:hint="eastAsia"/>
          <w:sz w:val="32"/>
          <w:szCs w:val="32"/>
        </w:rPr>
        <w:t>年度已对</w:t>
      </w:r>
      <w:r>
        <w:rPr>
          <w:rFonts w:eastAsia="仿宋_GB2312" w:cs="仿宋" w:hint="eastAsia"/>
          <w:sz w:val="32"/>
          <w:szCs w:val="32"/>
        </w:rPr>
        <w:t>7</w:t>
      </w:r>
      <w:r>
        <w:rPr>
          <w:rFonts w:ascii="仿宋" w:eastAsia="仿宋_GB2312" w:hAnsi="仿宋" w:cs="仿宋" w:hint="eastAsia"/>
          <w:sz w:val="32"/>
          <w:szCs w:val="32"/>
        </w:rPr>
        <w:t>个项目开展绩效自评，涉及金额</w:t>
      </w:r>
      <w:r>
        <w:rPr>
          <w:rFonts w:eastAsia="仿宋_GB2312" w:cs="仿宋" w:hint="eastAsia"/>
          <w:sz w:val="32"/>
          <w:szCs w:val="32"/>
        </w:rPr>
        <w:t>37,191,700</w:t>
      </w:r>
      <w:r>
        <w:rPr>
          <w:rFonts w:ascii="仿宋" w:eastAsia="仿宋_GB2312" w:hAnsi="仿宋" w:cs="仿宋" w:hint="eastAsia"/>
          <w:sz w:val="32"/>
          <w:szCs w:val="32"/>
        </w:rPr>
        <w:t>元，自评结果已随部门汇总决算和“三公”经费决算一并公开。</w:t>
      </w:r>
    </w:p>
    <w:p w:rsidR="00F13CC9" w:rsidRDefault="00262EBE">
      <w:pPr>
        <w:spacing w:line="560" w:lineRule="exact"/>
        <w:ind w:firstLine="600"/>
        <w:jc w:val="both"/>
        <w:outlineLvl w:val="1"/>
        <w:rPr>
          <w:rFonts w:ascii="黑体" w:eastAsia="黑体" w:hAnsi="黑体"/>
          <w:bCs/>
          <w:sz w:val="32"/>
          <w:szCs w:val="32"/>
        </w:rPr>
      </w:pPr>
      <w:bookmarkStart w:id="31" w:name="_Toc8335"/>
      <w:r>
        <w:rPr>
          <w:rFonts w:ascii="黑体" w:eastAsia="黑体" w:hAnsi="黑体" w:hint="eastAsia"/>
          <w:bCs/>
          <w:sz w:val="32"/>
          <w:szCs w:val="32"/>
          <w:lang w:val="zh-CN"/>
        </w:rPr>
        <w:t>十</w:t>
      </w:r>
      <w:r>
        <w:rPr>
          <w:rFonts w:ascii="黑体" w:eastAsia="黑体" w:hAnsi="黑体" w:hint="eastAsia"/>
          <w:bCs/>
          <w:sz w:val="32"/>
          <w:szCs w:val="32"/>
        </w:rPr>
        <w:t>四</w:t>
      </w:r>
      <w:r>
        <w:rPr>
          <w:rFonts w:ascii="黑体" w:eastAsia="黑体" w:hAnsi="黑体" w:hint="eastAsia"/>
          <w:bCs/>
          <w:sz w:val="32"/>
          <w:szCs w:val="32"/>
          <w:lang w:val="zh-CN"/>
        </w:rPr>
        <w:t>、</w:t>
      </w:r>
      <w:r>
        <w:rPr>
          <w:rFonts w:ascii="黑体" w:eastAsia="黑体" w:hAnsi="黑体" w:hint="eastAsia"/>
          <w:bCs/>
          <w:sz w:val="32"/>
          <w:szCs w:val="32"/>
        </w:rPr>
        <w:t>教育、医疗卫生、社会保障和就业、住房保障、涉农补贴等民生支出情况说明</w:t>
      </w:r>
      <w:bookmarkEnd w:id="31"/>
    </w:p>
    <w:p w:rsidR="00F13CC9" w:rsidRDefault="00262EBE">
      <w:pPr>
        <w:spacing w:line="560" w:lineRule="exact"/>
        <w:ind w:firstLine="600"/>
        <w:jc w:val="both"/>
        <w:rPr>
          <w:rFonts w:ascii="仿宋" w:eastAsia="仿宋_GB2312" w:hAnsi="仿宋" w:cs="仿宋"/>
          <w:sz w:val="32"/>
          <w:szCs w:val="32"/>
        </w:rPr>
      </w:pPr>
      <w:r>
        <w:rPr>
          <w:rFonts w:ascii="仿宋_GB2312" w:eastAsia="仿宋_GB2312" w:hAnsi="仿宋_GB2312"/>
          <w:color w:val="000000"/>
          <w:sz w:val="32"/>
          <w:szCs w:val="32"/>
        </w:rPr>
        <w:t>天津市福利彩票发行中心</w:t>
      </w:r>
      <w:r>
        <w:rPr>
          <w:rFonts w:ascii="仿宋" w:eastAsia="仿宋_GB2312" w:hAnsi="仿宋" w:cs="仿宋"/>
          <w:sz w:val="32"/>
          <w:szCs w:val="32"/>
        </w:rPr>
        <w:t>2021</w:t>
      </w:r>
      <w:r>
        <w:rPr>
          <w:rFonts w:ascii="仿宋" w:eastAsia="仿宋_GB2312" w:hAnsi="仿宋" w:cs="仿宋" w:hint="eastAsia"/>
          <w:sz w:val="32"/>
          <w:szCs w:val="32"/>
        </w:rPr>
        <w:t>年度无教育、医疗卫生、社会保障和就业、住房保障、涉农补贴等民生支出情况。</w:t>
      </w:r>
    </w:p>
    <w:p w:rsidR="00F13CC9" w:rsidRDefault="00F13CC9">
      <w:pPr>
        <w:spacing w:line="560" w:lineRule="exact"/>
        <w:ind w:firstLine="600"/>
        <w:jc w:val="both"/>
        <w:rPr>
          <w:rFonts w:eastAsia="Times New Roman"/>
          <w:sz w:val="32"/>
          <w:szCs w:val="32"/>
        </w:rPr>
      </w:pPr>
    </w:p>
    <w:p w:rsidR="00F13CC9" w:rsidRDefault="00F13CC9">
      <w:pPr>
        <w:spacing w:line="560" w:lineRule="exact"/>
        <w:ind w:firstLine="602"/>
        <w:jc w:val="both"/>
        <w:rPr>
          <w:rFonts w:ascii="仿宋_GB2312" w:eastAsia="仿宋_GB2312" w:hAnsi="仿宋_GB2312"/>
          <w:b/>
          <w:color w:val="000000"/>
          <w:sz w:val="32"/>
          <w:szCs w:val="32"/>
        </w:rPr>
      </w:pPr>
    </w:p>
    <w:p w:rsidR="00F13CC9" w:rsidRDefault="00F13CC9">
      <w:pPr>
        <w:spacing w:line="560" w:lineRule="exact"/>
        <w:ind w:firstLine="602"/>
        <w:jc w:val="both"/>
        <w:rPr>
          <w:rFonts w:ascii="仿宋_GB2312" w:eastAsia="仿宋_GB2312" w:hAnsi="仿宋_GB2312"/>
          <w:b/>
          <w:color w:val="000000"/>
          <w:sz w:val="32"/>
          <w:szCs w:val="32"/>
        </w:rPr>
      </w:pPr>
    </w:p>
    <w:p w:rsidR="00F13CC9" w:rsidRDefault="00F13CC9">
      <w:pPr>
        <w:spacing w:line="560" w:lineRule="exact"/>
        <w:ind w:firstLine="602"/>
        <w:jc w:val="both"/>
        <w:rPr>
          <w:rFonts w:ascii="仿宋_GB2312" w:eastAsia="仿宋_GB2312" w:hAnsi="仿宋_GB2312"/>
          <w:b/>
          <w:color w:val="000000"/>
          <w:sz w:val="30"/>
        </w:rPr>
      </w:pPr>
    </w:p>
    <w:p w:rsidR="00F13CC9" w:rsidRDefault="00262EBE">
      <w:pPr>
        <w:spacing w:line="560" w:lineRule="exact"/>
        <w:jc w:val="both"/>
        <w:rPr>
          <w:rFonts w:ascii="仿宋_GB2312" w:eastAsia="仿宋_GB2312" w:hAnsi="仿宋_GB2312"/>
          <w:bCs/>
          <w:color w:val="000000"/>
          <w:sz w:val="44"/>
          <w:szCs w:val="44"/>
        </w:rPr>
      </w:pPr>
      <w:r>
        <w:rPr>
          <w:rFonts w:ascii="仿宋_GB2312" w:eastAsia="仿宋_GB2312" w:hAnsi="仿宋_GB2312" w:hint="eastAsia"/>
          <w:b/>
          <w:color w:val="000000"/>
          <w:sz w:val="30"/>
        </w:rPr>
        <w:br w:type="page"/>
      </w:r>
    </w:p>
    <w:p w:rsidR="00F13CC9" w:rsidRDefault="00262EBE">
      <w:pPr>
        <w:pStyle w:val="1"/>
        <w:keepNext/>
        <w:keepLines/>
        <w:spacing w:line="560" w:lineRule="exact"/>
        <w:jc w:val="center"/>
        <w:rPr>
          <w:rFonts w:ascii="方正小标宋简体" w:eastAsia="方正小标宋简体" w:hAnsi="方正小标宋简体"/>
          <w:bCs/>
          <w:kern w:val="44"/>
          <w:sz w:val="44"/>
        </w:rPr>
      </w:pPr>
      <w:bookmarkStart w:id="32" w:name="_Toc29558"/>
      <w:r>
        <w:rPr>
          <w:rFonts w:ascii="方正小标宋简体" w:eastAsia="方正小标宋简体" w:hAnsi="方正小标宋简体" w:hint="eastAsia"/>
          <w:bCs/>
          <w:kern w:val="44"/>
          <w:sz w:val="44"/>
        </w:rPr>
        <w:lastRenderedPageBreak/>
        <w:t>第四部分  名词解释</w:t>
      </w:r>
      <w:bookmarkEnd w:id="32"/>
    </w:p>
    <w:p w:rsidR="00F13CC9" w:rsidRDefault="00F13CC9">
      <w:pPr>
        <w:spacing w:line="560" w:lineRule="exact"/>
        <w:ind w:firstLine="600"/>
        <w:jc w:val="both"/>
        <w:rPr>
          <w:rFonts w:ascii="仿宋_GB2312" w:eastAsia="仿宋_GB2312" w:hAnsi="仿宋_GB2312"/>
          <w:sz w:val="30"/>
        </w:rPr>
      </w:pPr>
    </w:p>
    <w:p w:rsidR="00F13CC9" w:rsidRDefault="00262EBE">
      <w:pPr>
        <w:spacing w:line="560" w:lineRule="exact"/>
        <w:ind w:firstLine="600"/>
        <w:jc w:val="both"/>
        <w:rPr>
          <w:rFonts w:ascii="仿宋_GB2312" w:eastAsia="仿宋_GB2312" w:hAnsi="仿宋_GB2312"/>
          <w:sz w:val="32"/>
          <w:szCs w:val="32"/>
        </w:rPr>
      </w:pPr>
      <w:r>
        <w:rPr>
          <w:rFonts w:hint="eastAsia"/>
          <w:sz w:val="32"/>
          <w:szCs w:val="32"/>
        </w:rPr>
        <w:t>1</w:t>
      </w:r>
      <w:r>
        <w:rPr>
          <w:rFonts w:ascii="仿宋_GB2312" w:hAnsi="仿宋_GB2312" w:hint="eastAsia"/>
          <w:sz w:val="32"/>
          <w:szCs w:val="32"/>
        </w:rPr>
        <w:t>.</w:t>
      </w:r>
      <w:r>
        <w:rPr>
          <w:rFonts w:ascii="仿宋_GB2312" w:eastAsia="仿宋_GB2312" w:hAnsi="仿宋_GB2312" w:hint="eastAsia"/>
          <w:sz w:val="32"/>
          <w:szCs w:val="32"/>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F13CC9" w:rsidRDefault="00262EBE">
      <w:pPr>
        <w:spacing w:line="560" w:lineRule="exact"/>
        <w:ind w:firstLine="600"/>
        <w:jc w:val="both"/>
        <w:rPr>
          <w:rFonts w:ascii="仿宋_GB2312" w:eastAsia="仿宋_GB2312" w:hAnsi="仿宋_GB2312"/>
          <w:sz w:val="32"/>
          <w:szCs w:val="32"/>
        </w:rPr>
      </w:pPr>
      <w:r>
        <w:rPr>
          <w:rFonts w:eastAsia="仿宋_GB2312" w:hint="eastAsia"/>
          <w:sz w:val="32"/>
          <w:szCs w:val="32"/>
        </w:rPr>
        <w:t>2</w:t>
      </w:r>
      <w:r>
        <w:rPr>
          <w:rFonts w:ascii="仿宋_GB2312" w:eastAsia="仿宋_GB2312" w:hAnsi="仿宋_GB2312" w:hint="eastAsia"/>
          <w:sz w:val="32"/>
          <w:szCs w:val="32"/>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F13CC9" w:rsidRDefault="00262EBE">
      <w:pPr>
        <w:spacing w:line="560" w:lineRule="exact"/>
        <w:ind w:firstLine="600"/>
        <w:jc w:val="both"/>
        <w:rPr>
          <w:rFonts w:ascii="仿宋_GB2312" w:eastAsia="仿宋_GB2312" w:hAnsi="仿宋_GB2312"/>
          <w:sz w:val="32"/>
          <w:szCs w:val="32"/>
        </w:rPr>
      </w:pPr>
      <w:r>
        <w:rPr>
          <w:rFonts w:eastAsia="仿宋_GB2312" w:hint="eastAsia"/>
          <w:sz w:val="32"/>
          <w:szCs w:val="32"/>
        </w:rPr>
        <w:t>3</w:t>
      </w:r>
      <w:r>
        <w:rPr>
          <w:rFonts w:ascii="仿宋_GB2312" w:eastAsia="仿宋_GB2312" w:hAnsi="仿宋_GB2312" w:hint="eastAsia"/>
          <w:sz w:val="32"/>
          <w:szCs w:val="32"/>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F13CC9" w:rsidRDefault="00262EBE">
      <w:pPr>
        <w:spacing w:line="560" w:lineRule="exact"/>
        <w:ind w:firstLine="600"/>
        <w:jc w:val="both"/>
        <w:rPr>
          <w:rFonts w:ascii="黑体" w:eastAsia="黑体" w:hAnsi="黑体"/>
          <w:kern w:val="2"/>
          <w:sz w:val="32"/>
          <w:szCs w:val="32"/>
          <w:lang w:val="zh-CN"/>
        </w:rPr>
      </w:pPr>
      <w:r>
        <w:rPr>
          <w:rFonts w:ascii="仿宋_GB2312" w:eastAsia="仿宋_GB2312" w:hAnsi="仿宋_GB2312" w:hint="eastAsia"/>
          <w:sz w:val="32"/>
          <w:szCs w:val="32"/>
        </w:rPr>
        <w:t xml:space="preserve"> </w:t>
      </w:r>
    </w:p>
    <w:sectPr w:rsidR="00F13CC9" w:rsidSect="00F13CC9">
      <w:footerReference w:type="default" r:id="rId9"/>
      <w:pgSz w:w="11906" w:h="16838"/>
      <w:pgMar w:top="2098" w:right="1531" w:bottom="1984" w:left="153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87" w:rsidRDefault="00522787" w:rsidP="00F13CC9">
      <w:r>
        <w:separator/>
      </w:r>
    </w:p>
  </w:endnote>
  <w:endnote w:type="continuationSeparator" w:id="0">
    <w:p w:rsidR="00522787" w:rsidRDefault="00522787" w:rsidP="00F1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C9" w:rsidRDefault="00F936DF">
    <w:pPr>
      <w:pStyle w:val="a3"/>
    </w:pPr>
    <w:r>
      <w:pict>
        <v:shapetype id="_x0000_t202" coordsize="21600,21600" o:spt="202" path="m,l,21600r21600,l21600,xe">
          <v:stroke joinstyle="miter"/>
          <v:path gradientshapeok="t" o:connecttype="rect"/>
        </v:shapetype>
        <v:shape id="文本框 1031" o:spid="_x0000_s2049" type="#_x0000_t202" style="position:absolute;margin-left:0;margin-top:0;width:2in;height:2in;z-index:251659264;mso-wrap-style:none;mso-position-horizontal:center;mso-position-horizontal-relative:margin" filled="f" stroked="f">
          <v:textbox style="mso-fit-shape-to-text:t" inset="0,0,0,0">
            <w:txbxContent>
              <w:p w:rsidR="00F13CC9" w:rsidRDefault="00F936DF">
                <w:pPr>
                  <w:pStyle w:val="a3"/>
                  <w:jc w:val="center"/>
                  <w:rPr>
                    <w:sz w:val="28"/>
                    <w:szCs w:val="28"/>
                  </w:rPr>
                </w:pPr>
                <w:r>
                  <w:rPr>
                    <w:rFonts w:eastAsia="仿宋_GB2312"/>
                    <w:sz w:val="28"/>
                    <w:szCs w:val="28"/>
                  </w:rPr>
                  <w:fldChar w:fldCharType="begin"/>
                </w:r>
                <w:r w:rsidR="00262EBE">
                  <w:rPr>
                    <w:rFonts w:eastAsia="仿宋_GB2312"/>
                    <w:sz w:val="28"/>
                    <w:szCs w:val="28"/>
                  </w:rPr>
                  <w:instrText xml:space="preserve"> PAGE  \* MERGEFORMAT </w:instrText>
                </w:r>
                <w:r>
                  <w:rPr>
                    <w:rFonts w:eastAsia="仿宋_GB2312"/>
                    <w:sz w:val="28"/>
                    <w:szCs w:val="28"/>
                  </w:rPr>
                  <w:fldChar w:fldCharType="separate"/>
                </w:r>
                <w:r w:rsidR="00B12777">
                  <w:rPr>
                    <w:rFonts w:eastAsia="仿宋_GB2312"/>
                    <w:noProof/>
                    <w:sz w:val="28"/>
                    <w:szCs w:val="28"/>
                  </w:rPr>
                  <w:t>1</w:t>
                </w:r>
                <w:r>
                  <w:rPr>
                    <w:rFonts w:eastAsia="仿宋_GB2312"/>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87" w:rsidRDefault="00522787" w:rsidP="00F13CC9">
      <w:r>
        <w:separator/>
      </w:r>
    </w:p>
  </w:footnote>
  <w:footnote w:type="continuationSeparator" w:id="0">
    <w:p w:rsidR="00522787" w:rsidRDefault="00522787" w:rsidP="00F13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F0E79"/>
    <w:multiLevelType w:val="singleLevel"/>
    <w:tmpl w:val="64CF0E79"/>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NkZjkzMTUyMGM5MTg3M2ZmMzhlODYwNDk2ZWI4ZjgifQ=="/>
  </w:docVars>
  <w:rsids>
    <w:rsidRoot w:val="00172A27"/>
    <w:rsid w:val="00017C25"/>
    <w:rsid w:val="000253CB"/>
    <w:rsid w:val="00034453"/>
    <w:rsid w:val="00034B17"/>
    <w:rsid w:val="00172A27"/>
    <w:rsid w:val="001815A9"/>
    <w:rsid w:val="001D39D0"/>
    <w:rsid w:val="0025198D"/>
    <w:rsid w:val="00262EBE"/>
    <w:rsid w:val="00263602"/>
    <w:rsid w:val="00390402"/>
    <w:rsid w:val="004275C9"/>
    <w:rsid w:val="00471863"/>
    <w:rsid w:val="00477C9C"/>
    <w:rsid w:val="004907A4"/>
    <w:rsid w:val="004C6AFB"/>
    <w:rsid w:val="00501CD8"/>
    <w:rsid w:val="00522787"/>
    <w:rsid w:val="0053691D"/>
    <w:rsid w:val="00546DFB"/>
    <w:rsid w:val="0059108F"/>
    <w:rsid w:val="00594A14"/>
    <w:rsid w:val="005A5B5F"/>
    <w:rsid w:val="005B2A38"/>
    <w:rsid w:val="005C5E49"/>
    <w:rsid w:val="00650AFA"/>
    <w:rsid w:val="00665933"/>
    <w:rsid w:val="007A1C85"/>
    <w:rsid w:val="007C4300"/>
    <w:rsid w:val="00830990"/>
    <w:rsid w:val="00837BC3"/>
    <w:rsid w:val="00864C4B"/>
    <w:rsid w:val="008E1638"/>
    <w:rsid w:val="009B4DD6"/>
    <w:rsid w:val="009D2E50"/>
    <w:rsid w:val="00A25DAE"/>
    <w:rsid w:val="00A818BF"/>
    <w:rsid w:val="00A82088"/>
    <w:rsid w:val="00B12777"/>
    <w:rsid w:val="00B35514"/>
    <w:rsid w:val="00B465DB"/>
    <w:rsid w:val="00B84C84"/>
    <w:rsid w:val="00BC777E"/>
    <w:rsid w:val="00C005CC"/>
    <w:rsid w:val="00C2449D"/>
    <w:rsid w:val="00C311FA"/>
    <w:rsid w:val="00C32185"/>
    <w:rsid w:val="00C47BE9"/>
    <w:rsid w:val="00C86E3E"/>
    <w:rsid w:val="00CA6E7D"/>
    <w:rsid w:val="00D00837"/>
    <w:rsid w:val="00DF0852"/>
    <w:rsid w:val="00E21C10"/>
    <w:rsid w:val="00E256C0"/>
    <w:rsid w:val="00E50706"/>
    <w:rsid w:val="00E90D4E"/>
    <w:rsid w:val="00EC488C"/>
    <w:rsid w:val="00ED43ED"/>
    <w:rsid w:val="00F13CC9"/>
    <w:rsid w:val="00F936DF"/>
    <w:rsid w:val="00FB1102"/>
    <w:rsid w:val="00FD3821"/>
    <w:rsid w:val="02032739"/>
    <w:rsid w:val="09732A47"/>
    <w:rsid w:val="0FA36A46"/>
    <w:rsid w:val="1BDF54E6"/>
    <w:rsid w:val="1FCF7CDA"/>
    <w:rsid w:val="20A65AA5"/>
    <w:rsid w:val="282E144A"/>
    <w:rsid w:val="31A96084"/>
    <w:rsid w:val="33DA504D"/>
    <w:rsid w:val="3B9C27C2"/>
    <w:rsid w:val="4FDE3D84"/>
    <w:rsid w:val="7166015A"/>
    <w:rsid w:val="74AE7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heading 3" w:semiHidden="1" w:unhideWhenUsed="1"/>
    <w:lsdException w:name="heading 4" w:semiHidden="1" w:unhideWhenUsed="1"/>
    <w:lsdException w:name="heading 5" w:uiPriority="9"/>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qFormat/>
    <w:rsid w:val="00F13CC9"/>
    <w:pPr>
      <w:widowControl w:val="0"/>
      <w:autoSpaceDE w:val="0"/>
      <w:autoSpaceDN w:val="0"/>
      <w:adjustRightInd w:val="0"/>
    </w:pPr>
    <w:rPr>
      <w:sz w:val="24"/>
      <w:szCs w:val="24"/>
    </w:rPr>
  </w:style>
  <w:style w:type="paragraph" w:styleId="1">
    <w:name w:val="heading 1"/>
    <w:next w:val="a"/>
    <w:uiPriority w:val="99"/>
    <w:qFormat/>
    <w:rsid w:val="00F13CC9"/>
    <w:pPr>
      <w:widowControl w:val="0"/>
      <w:autoSpaceDE w:val="0"/>
      <w:autoSpaceDN w:val="0"/>
      <w:adjustRightInd w:val="0"/>
      <w:outlineLvl w:val="0"/>
    </w:pPr>
    <w:rPr>
      <w:sz w:val="24"/>
      <w:szCs w:val="24"/>
    </w:rPr>
  </w:style>
  <w:style w:type="paragraph" w:styleId="2">
    <w:name w:val="heading 2"/>
    <w:next w:val="a"/>
    <w:uiPriority w:val="99"/>
    <w:qFormat/>
    <w:rsid w:val="00F13CC9"/>
    <w:pPr>
      <w:widowControl w:val="0"/>
      <w:autoSpaceDE w:val="0"/>
      <w:autoSpaceDN w:val="0"/>
      <w:adjustRightInd w:val="0"/>
      <w:outlineLvl w:val="1"/>
    </w:pPr>
    <w:rPr>
      <w:sz w:val="24"/>
      <w:szCs w:val="24"/>
    </w:rPr>
  </w:style>
  <w:style w:type="paragraph" w:styleId="5">
    <w:name w:val="heading 5"/>
    <w:basedOn w:val="a"/>
    <w:next w:val="a"/>
    <w:uiPriority w:val="9"/>
    <w:qFormat/>
    <w:rsid w:val="00F13CC9"/>
    <w:pPr>
      <w:keepNext/>
      <w:keepLines/>
      <w:spacing w:before="280" w:after="290" w:line="376"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13CC9"/>
    <w:pPr>
      <w:tabs>
        <w:tab w:val="center" w:pos="4153"/>
        <w:tab w:val="right" w:pos="8306"/>
      </w:tabs>
      <w:snapToGrid w:val="0"/>
    </w:pPr>
    <w:rPr>
      <w:sz w:val="18"/>
    </w:rPr>
  </w:style>
  <w:style w:type="paragraph" w:styleId="a4">
    <w:name w:val="header"/>
    <w:basedOn w:val="a"/>
    <w:uiPriority w:val="99"/>
    <w:qFormat/>
    <w:rsid w:val="00F13CC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WPSOffice1">
    <w:name w:val="WPSOffice手动目录 1"/>
    <w:qFormat/>
    <w:rsid w:val="00F13CC9"/>
  </w:style>
  <w:style w:type="paragraph" w:customStyle="1" w:styleId="WPSOffice2">
    <w:name w:val="WPSOffice手动目录 2"/>
    <w:qFormat/>
    <w:rsid w:val="00F13CC9"/>
    <w:pPr>
      <w:ind w:leftChars="200" w:left="200"/>
    </w:pPr>
  </w:style>
  <w:style w:type="paragraph" w:styleId="a5">
    <w:name w:val="List Paragraph"/>
    <w:basedOn w:val="a"/>
    <w:uiPriority w:val="99"/>
    <w:qFormat/>
    <w:rsid w:val="00F13CC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61081-6943-4DB6-B5B5-FFC004BF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dc:creator>
  <cp:lastModifiedBy>天津市福利彩票发行中心</cp:lastModifiedBy>
  <cp:revision>7</cp:revision>
  <cp:lastPrinted>2022-09-05T01:47:00Z</cp:lastPrinted>
  <dcterms:created xsi:type="dcterms:W3CDTF">2022-08-11T08:33:00Z</dcterms:created>
  <dcterms:modified xsi:type="dcterms:W3CDTF">2022-09-05T01:47:00Z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135D5F0848E745DB9C134391BD7A0298</vt:lpwstr>
  </property>
</Properties>
</file>